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216A" w:rsidRDefault="00F0216A" w:rsidP="00F0216A">
      <w:pPr>
        <w:spacing w:after="0"/>
        <w:rPr>
          <w:b/>
          <w:sz w:val="28"/>
          <w:szCs w:val="28"/>
        </w:rPr>
      </w:pPr>
      <w:r>
        <w:rPr>
          <w:b/>
          <w:sz w:val="28"/>
          <w:szCs w:val="28"/>
        </w:rPr>
        <w:t>Họ và tên</w:t>
      </w:r>
      <w:r w:rsidRPr="00634EAF">
        <w:rPr>
          <w:b/>
          <w:sz w:val="28"/>
          <w:szCs w:val="28"/>
        </w:rPr>
        <w:t>: PHẠM THỊ KIM SƠN</w:t>
      </w:r>
    </w:p>
    <w:p w:rsidR="00F0216A" w:rsidRDefault="00F0216A" w:rsidP="00F0216A">
      <w:pPr>
        <w:spacing w:after="240"/>
        <w:rPr>
          <w:b/>
          <w:sz w:val="28"/>
          <w:szCs w:val="28"/>
        </w:rPr>
      </w:pPr>
      <w:r>
        <w:rPr>
          <w:b/>
          <w:sz w:val="28"/>
          <w:szCs w:val="28"/>
        </w:rPr>
        <w:t>Lớp:</w:t>
      </w:r>
      <w:r w:rsidR="00221CE7">
        <w:rPr>
          <w:b/>
          <w:sz w:val="28"/>
          <w:szCs w:val="28"/>
        </w:rPr>
        <w:t xml:space="preserve"> </w:t>
      </w:r>
      <w:r>
        <w:rPr>
          <w:b/>
          <w:sz w:val="28"/>
          <w:szCs w:val="28"/>
        </w:rPr>
        <w:t>21423-Quận 5 (H423)</w:t>
      </w:r>
    </w:p>
    <w:p w:rsidR="00E310B1" w:rsidRPr="00E310B1" w:rsidRDefault="00E310B1" w:rsidP="00F0216A">
      <w:pPr>
        <w:spacing w:after="60"/>
        <w:jc w:val="center"/>
        <w:rPr>
          <w:b/>
          <w:sz w:val="28"/>
          <w:szCs w:val="28"/>
        </w:rPr>
      </w:pPr>
      <w:r w:rsidRPr="00E310B1">
        <w:rPr>
          <w:b/>
          <w:sz w:val="28"/>
          <w:szCs w:val="28"/>
        </w:rPr>
        <w:t>ĐỀ CƯƠNG THẢO LUẬN</w:t>
      </w:r>
    </w:p>
    <w:p w:rsidR="00C62C45" w:rsidRDefault="00E310B1" w:rsidP="000970E6">
      <w:pPr>
        <w:tabs>
          <w:tab w:val="left" w:pos="1380"/>
        </w:tabs>
        <w:spacing w:after="0" w:line="240" w:lineRule="auto"/>
        <w:jc w:val="both"/>
        <w:rPr>
          <w:b/>
          <w:sz w:val="28"/>
          <w:szCs w:val="28"/>
        </w:rPr>
      </w:pPr>
      <w:r>
        <w:rPr>
          <w:sz w:val="28"/>
          <w:szCs w:val="28"/>
        </w:rPr>
        <w:tab/>
      </w:r>
      <w:r w:rsidRPr="00C62C45">
        <w:rPr>
          <w:b/>
          <w:sz w:val="28"/>
          <w:szCs w:val="28"/>
        </w:rPr>
        <w:t>Môn: Những vấn đề cơ bản của chủ nghĩa Mác-Lênin</w:t>
      </w:r>
    </w:p>
    <w:p w:rsidR="000970E6" w:rsidRDefault="000970E6" w:rsidP="000970E6">
      <w:pPr>
        <w:tabs>
          <w:tab w:val="left" w:pos="1380"/>
        </w:tabs>
        <w:spacing w:after="0" w:line="240" w:lineRule="auto"/>
        <w:jc w:val="both"/>
        <w:rPr>
          <w:b/>
          <w:sz w:val="28"/>
          <w:szCs w:val="28"/>
        </w:rPr>
      </w:pPr>
      <w:r>
        <w:rPr>
          <w:b/>
          <w:sz w:val="28"/>
          <w:szCs w:val="28"/>
        </w:rPr>
        <w:tab/>
        <w:t xml:space="preserve">Học phần: </w:t>
      </w:r>
      <w:r w:rsidR="00AA7880">
        <w:rPr>
          <w:b/>
          <w:sz w:val="28"/>
          <w:szCs w:val="28"/>
        </w:rPr>
        <w:t>Chủ nghĩa XHKH</w:t>
      </w:r>
    </w:p>
    <w:p w:rsidR="002056D6" w:rsidRPr="00C62C45" w:rsidRDefault="002056D6" w:rsidP="000970E6">
      <w:pPr>
        <w:tabs>
          <w:tab w:val="left" w:pos="1380"/>
        </w:tabs>
        <w:spacing w:after="0" w:line="240" w:lineRule="auto"/>
        <w:jc w:val="both"/>
        <w:rPr>
          <w:b/>
          <w:sz w:val="28"/>
          <w:szCs w:val="28"/>
        </w:rPr>
      </w:pPr>
    </w:p>
    <w:p w:rsidR="00D72121" w:rsidRPr="002056D6" w:rsidRDefault="00AA7880" w:rsidP="000970E6">
      <w:pPr>
        <w:tabs>
          <w:tab w:val="left" w:pos="1380"/>
        </w:tabs>
        <w:spacing w:before="120" w:after="120" w:line="240" w:lineRule="auto"/>
        <w:jc w:val="both"/>
        <w:rPr>
          <w:rFonts w:cs="Times New Roman"/>
          <w:b/>
          <w:sz w:val="26"/>
          <w:szCs w:val="26"/>
        </w:rPr>
      </w:pPr>
      <w:r>
        <w:rPr>
          <w:rFonts w:cs="Times New Roman"/>
          <w:b/>
          <w:sz w:val="26"/>
          <w:szCs w:val="26"/>
        </w:rPr>
        <w:t xml:space="preserve">Bài </w:t>
      </w:r>
      <w:r w:rsidR="00351F19">
        <w:rPr>
          <w:rFonts w:cs="Times New Roman"/>
          <w:b/>
          <w:sz w:val="26"/>
          <w:szCs w:val="26"/>
        </w:rPr>
        <w:t xml:space="preserve">: </w:t>
      </w:r>
      <w:r>
        <w:rPr>
          <w:rFonts w:cs="Times New Roman"/>
          <w:b/>
          <w:sz w:val="26"/>
          <w:szCs w:val="26"/>
        </w:rPr>
        <w:t>Sứ mệnh lịch sử toàn thế giới của giai cấp công nhân</w:t>
      </w:r>
    </w:p>
    <w:p w:rsidR="00E310B1" w:rsidRPr="0034596D" w:rsidRDefault="00AA7880" w:rsidP="0034596D">
      <w:pPr>
        <w:pStyle w:val="ListParagraph"/>
        <w:numPr>
          <w:ilvl w:val="0"/>
          <w:numId w:val="1"/>
        </w:numPr>
        <w:tabs>
          <w:tab w:val="left" w:pos="1380"/>
        </w:tabs>
        <w:spacing w:after="120" w:line="240" w:lineRule="auto"/>
        <w:jc w:val="both"/>
        <w:rPr>
          <w:rFonts w:cs="Times New Roman"/>
          <w:sz w:val="26"/>
          <w:szCs w:val="26"/>
        </w:rPr>
      </w:pPr>
      <w:r>
        <w:rPr>
          <w:rFonts w:cs="Times New Roman"/>
          <w:sz w:val="26"/>
          <w:szCs w:val="26"/>
        </w:rPr>
        <w:t xml:space="preserve">Trình bày </w:t>
      </w:r>
      <w:r w:rsidR="00B27F12">
        <w:rPr>
          <w:rFonts w:cs="Times New Roman"/>
          <w:sz w:val="26"/>
          <w:szCs w:val="26"/>
        </w:rPr>
        <w:t>những điều kiện khách quan và điều kiện chủ quan sứ mệnh lịch sử toàn thế giới của giai cấp công nhân? Liên hệ với thực tiễn đẩy mạnh công nghiệp hóa, hiện đại hóa gắn với kinh tế tri thức ở Việt Nam hiện nay</w:t>
      </w:r>
      <w:r w:rsidR="00E310B1" w:rsidRPr="0034596D">
        <w:rPr>
          <w:rFonts w:cs="Times New Roman"/>
          <w:sz w:val="26"/>
          <w:szCs w:val="26"/>
        </w:rPr>
        <w:t>?</w:t>
      </w:r>
    </w:p>
    <w:tbl>
      <w:tblPr>
        <w:tblStyle w:val="TableGrid"/>
        <w:tblW w:w="9923" w:type="dxa"/>
        <w:tblInd w:w="250" w:type="dxa"/>
        <w:tblBorders>
          <w:top w:val="none" w:sz="0" w:space="0" w:color="auto"/>
          <w:left w:val="none" w:sz="0" w:space="0" w:color="auto"/>
          <w:bottom w:val="none" w:sz="0" w:space="0" w:color="auto"/>
          <w:right w:val="none" w:sz="0" w:space="0" w:color="auto"/>
        </w:tblBorders>
        <w:tblLook w:val="04A0"/>
      </w:tblPr>
      <w:tblGrid>
        <w:gridCol w:w="3119"/>
        <w:gridCol w:w="6804"/>
      </w:tblGrid>
      <w:tr w:rsidR="00E310B1" w:rsidRPr="002056D6" w:rsidTr="00425E39">
        <w:tc>
          <w:tcPr>
            <w:tcW w:w="3119" w:type="dxa"/>
          </w:tcPr>
          <w:p w:rsidR="00E310B1" w:rsidRPr="002056D6" w:rsidRDefault="00E310B1" w:rsidP="00E310B1">
            <w:pPr>
              <w:tabs>
                <w:tab w:val="left" w:pos="1380"/>
              </w:tabs>
              <w:jc w:val="both"/>
              <w:rPr>
                <w:rFonts w:cs="Times New Roman"/>
                <w:sz w:val="26"/>
                <w:szCs w:val="26"/>
              </w:rPr>
            </w:pPr>
          </w:p>
        </w:tc>
        <w:tc>
          <w:tcPr>
            <w:tcW w:w="6804" w:type="dxa"/>
          </w:tcPr>
          <w:p w:rsidR="00221CE7" w:rsidRPr="00ED578A" w:rsidRDefault="00221CE7" w:rsidP="00B27F12">
            <w:pPr>
              <w:pStyle w:val="ListParagraph"/>
              <w:tabs>
                <w:tab w:val="left" w:pos="318"/>
              </w:tabs>
              <w:ind w:left="34"/>
              <w:jc w:val="both"/>
              <w:rPr>
                <w:b/>
                <w:sz w:val="26"/>
                <w:szCs w:val="26"/>
              </w:rPr>
            </w:pPr>
            <w:r w:rsidRPr="00ED578A">
              <w:rPr>
                <w:rFonts w:cs="Times New Roman"/>
                <w:b/>
                <w:sz w:val="26"/>
                <w:szCs w:val="26"/>
              </w:rPr>
              <w:t>Những điều kiện khách quan:</w:t>
            </w:r>
          </w:p>
          <w:p w:rsidR="00436221" w:rsidRPr="005274BE" w:rsidRDefault="002D7DB1" w:rsidP="005274BE">
            <w:pPr>
              <w:pStyle w:val="ListParagraph"/>
              <w:tabs>
                <w:tab w:val="left" w:pos="318"/>
              </w:tabs>
              <w:ind w:left="34"/>
              <w:jc w:val="both"/>
              <w:rPr>
                <w:sz w:val="26"/>
                <w:szCs w:val="26"/>
              </w:rPr>
            </w:pPr>
            <w:r w:rsidRPr="00221CE7">
              <w:rPr>
                <w:sz w:val="26"/>
                <w:szCs w:val="26"/>
              </w:rPr>
              <w:t xml:space="preserve">Do </w:t>
            </w:r>
            <w:r w:rsidR="00221CE7">
              <w:rPr>
                <w:sz w:val="26"/>
                <w:szCs w:val="26"/>
              </w:rPr>
              <w:t xml:space="preserve">sự quy định của </w:t>
            </w:r>
            <w:r w:rsidRPr="00221CE7">
              <w:rPr>
                <w:sz w:val="26"/>
                <w:szCs w:val="26"/>
              </w:rPr>
              <w:t xml:space="preserve">địa vị kinh tế - xã hội </w:t>
            </w:r>
            <w:r w:rsidR="00221CE7">
              <w:rPr>
                <w:sz w:val="26"/>
                <w:szCs w:val="26"/>
              </w:rPr>
              <w:t>của giai cấp công nhân.</w:t>
            </w:r>
            <w:r w:rsidRPr="00221CE7">
              <w:rPr>
                <w:sz w:val="26"/>
                <w:szCs w:val="26"/>
              </w:rPr>
              <w:t xml:space="preserve"> </w:t>
            </w:r>
            <w:r w:rsidR="00221CE7">
              <w:rPr>
                <w:sz w:val="26"/>
                <w:szCs w:val="26"/>
              </w:rPr>
              <w:t>G</w:t>
            </w:r>
            <w:r w:rsidRPr="00221CE7">
              <w:rPr>
                <w:sz w:val="26"/>
                <w:szCs w:val="26"/>
              </w:rPr>
              <w:t xml:space="preserve">iai cấp công nhân </w:t>
            </w:r>
            <w:r w:rsidRPr="005274BE">
              <w:rPr>
                <w:sz w:val="26"/>
                <w:szCs w:val="26"/>
              </w:rPr>
              <w:t>là giai cấp gắn với lực lượng sản xuất tiên tiến nhất dưới chủ nghĩa tư bản. Và, với tính cách như vậy, nó là lực lượng quyết định phá vỡ quan hệ sản xuất tư bản chủ nghĩa. Sau khi giành chính quyền, giai cấp công nhân, đại biểu cho sự tiến bộ của lịch sử, là người duy nhất có khả năng lãnh đạo xã hội xây dựng một phương thức sản xuất mới cao hơn phương thức sản xuất tư bản chủ</w:t>
            </w:r>
            <w:r w:rsidR="00221CE7" w:rsidRPr="005274BE">
              <w:rPr>
                <w:sz w:val="26"/>
                <w:szCs w:val="26"/>
              </w:rPr>
              <w:t xml:space="preserve"> nghĩa.</w:t>
            </w:r>
          </w:p>
          <w:p w:rsidR="00436221" w:rsidRDefault="00436221" w:rsidP="00436221">
            <w:pPr>
              <w:pStyle w:val="ListParagraph"/>
              <w:tabs>
                <w:tab w:val="left" w:pos="318"/>
              </w:tabs>
              <w:ind w:left="34"/>
              <w:jc w:val="both"/>
              <w:rPr>
                <w:sz w:val="26"/>
                <w:szCs w:val="26"/>
              </w:rPr>
            </w:pPr>
            <w:r>
              <w:rPr>
                <w:sz w:val="26"/>
                <w:szCs w:val="26"/>
              </w:rPr>
              <w:t>Những tiền đề vật chất của CNTB và sự vận động của mâu thuẫn cơ bản của phương thức sản xuất TBCN</w:t>
            </w:r>
          </w:p>
          <w:p w:rsidR="00436221" w:rsidRDefault="00436221" w:rsidP="00436221">
            <w:pPr>
              <w:pStyle w:val="ListParagraph"/>
              <w:tabs>
                <w:tab w:val="left" w:pos="318"/>
              </w:tabs>
              <w:ind w:left="34"/>
              <w:jc w:val="both"/>
              <w:rPr>
                <w:sz w:val="26"/>
                <w:szCs w:val="26"/>
              </w:rPr>
            </w:pPr>
            <w:r>
              <w:rPr>
                <w:sz w:val="26"/>
                <w:szCs w:val="26"/>
              </w:rPr>
              <w:t>Xã hội sản xuất là tiền đề quan trọng nhất đã thúc đẩy sự vận động của mâu thuẫn cơ bản trong lòng PTSX TBCN. Mâu thuẫn đó là xung đột giữa tính chất xã hội hóa của LLSX với tính chất tư nhân TBCN về TLSX.</w:t>
            </w:r>
            <w:r w:rsidR="00E70A67" w:rsidRPr="00E70A67">
              <w:rPr>
                <w:sz w:val="26"/>
                <w:szCs w:val="26"/>
              </w:rPr>
              <w:t xml:space="preserve"> Giai cấp công nhân,</w:t>
            </w:r>
            <w:r w:rsidR="00E70A67">
              <w:rPr>
                <w:sz w:val="26"/>
                <w:szCs w:val="26"/>
              </w:rPr>
              <w:t xml:space="preserve"> </w:t>
            </w:r>
            <w:r w:rsidR="00E70A67" w:rsidRPr="00E70A67">
              <w:rPr>
                <w:sz w:val="26"/>
                <w:szCs w:val="26"/>
              </w:rPr>
              <w:t>con đẻ của nền sản xuất công nghiệp hiện đại,</w:t>
            </w:r>
            <w:r w:rsidR="00E70A67">
              <w:rPr>
                <w:sz w:val="26"/>
                <w:szCs w:val="26"/>
              </w:rPr>
              <w:t xml:space="preserve"> </w:t>
            </w:r>
            <w:r w:rsidR="00E70A67" w:rsidRPr="00E70A67">
              <w:rPr>
                <w:sz w:val="26"/>
                <w:szCs w:val="26"/>
              </w:rPr>
              <w:t>được rèn luyện trong nền sản xuất công nghiệp tiến bộ, đoàn kết và tổ chức lại thành một lực lượng xã hội hùng mạnh. Bị giai cấp tư sản áp bức, bóc lột nặng nề, họ là giai cấp trực tiếp đối kháng với giai cấp tư sản, và xét về bản chất họ là giai cấp cách mạng triệt để nhất chống lại chế độ áp bức, bóc lột tư bản chủ nghĩa. Điều kiện sinh hoạt khách quan của họ quy định rằng,họ chỉ có thể tự giải phóng bằng cách giải phóng toàn xã hội khỏi chế độ TBCN</w:t>
            </w:r>
          </w:p>
          <w:p w:rsidR="00E70A67" w:rsidRDefault="00E70A67" w:rsidP="00436221">
            <w:pPr>
              <w:pStyle w:val="ListParagraph"/>
              <w:tabs>
                <w:tab w:val="left" w:pos="318"/>
              </w:tabs>
              <w:ind w:left="34"/>
              <w:jc w:val="both"/>
              <w:rPr>
                <w:sz w:val="26"/>
                <w:szCs w:val="26"/>
              </w:rPr>
            </w:pPr>
            <w:r>
              <w:rPr>
                <w:sz w:val="26"/>
                <w:szCs w:val="26"/>
              </w:rPr>
              <w:t>M</w:t>
            </w:r>
            <w:r w:rsidRPr="00E70A67">
              <w:rPr>
                <w:sz w:val="26"/>
                <w:szCs w:val="26"/>
              </w:rPr>
              <w:t xml:space="preserve">âu thuẫn </w:t>
            </w:r>
            <w:r>
              <w:rPr>
                <w:sz w:val="26"/>
                <w:szCs w:val="26"/>
              </w:rPr>
              <w:t xml:space="preserve">về lợi ích cơ bản giữa </w:t>
            </w:r>
            <w:r w:rsidRPr="00E70A67">
              <w:rPr>
                <w:sz w:val="26"/>
                <w:szCs w:val="26"/>
              </w:rPr>
              <w:t>giai cấp công nhân và giai cấp tư sản</w:t>
            </w:r>
            <w:r>
              <w:rPr>
                <w:sz w:val="26"/>
                <w:szCs w:val="26"/>
              </w:rPr>
              <w:t xml:space="preserve"> tất yếu dẫn đến sứ mệnh lịch sử của giai</w:t>
            </w:r>
            <w:r w:rsidR="004C06AC">
              <w:rPr>
                <w:sz w:val="26"/>
                <w:szCs w:val="26"/>
              </w:rPr>
              <w:t xml:space="preserve"> cấp cộng nhân</w:t>
            </w:r>
            <w:r w:rsidRPr="00E70A67">
              <w:rPr>
                <w:sz w:val="26"/>
                <w:szCs w:val="26"/>
              </w:rPr>
              <w:t>. Các giai cấp tầng lớp khác trong xã hội có lợi ích cơ bản thống nhất với lợi ích của giai cấp công nhân như trí thức, nông dân... sẽ là lực lượng tham gia vào cuộc cách mạng XHCN, còn giai cấp lãnh đạo cuộc cách mạng tất yếu này phải là giai cấp công nhân. Do mâu thuẫn cơ bản trong CNTB là mâu thuẫn giai cấp công nhân và giai cấp tư sản, cuộc cách mạng này do giai cấp công nhân lãnh đạo nhằm mục tiêu cao cả là lật đổ giai cấp tư sản, giải phóng giai cấp công nhân, giai cấp khác trong xã hội và giải phóng con người.</w:t>
            </w:r>
          </w:p>
          <w:p w:rsidR="00425E39" w:rsidRDefault="00425E39" w:rsidP="00ED578A">
            <w:pPr>
              <w:tabs>
                <w:tab w:val="left" w:pos="318"/>
              </w:tabs>
              <w:jc w:val="both"/>
              <w:rPr>
                <w:b/>
                <w:sz w:val="26"/>
                <w:szCs w:val="26"/>
              </w:rPr>
            </w:pPr>
          </w:p>
          <w:p w:rsidR="00ED578A" w:rsidRDefault="00E70A67" w:rsidP="00ED578A">
            <w:pPr>
              <w:tabs>
                <w:tab w:val="left" w:pos="318"/>
              </w:tabs>
              <w:jc w:val="both"/>
              <w:rPr>
                <w:sz w:val="26"/>
                <w:szCs w:val="26"/>
              </w:rPr>
            </w:pPr>
            <w:r w:rsidRPr="00ED578A">
              <w:rPr>
                <w:b/>
                <w:sz w:val="26"/>
                <w:szCs w:val="26"/>
              </w:rPr>
              <w:lastRenderedPageBreak/>
              <w:t>Những nhân tố chủ quan trong quá trình thực hiện sứ mệnh lịnh sử của giai cấp công nhân</w:t>
            </w:r>
            <w:r w:rsidRPr="00ED578A">
              <w:rPr>
                <w:sz w:val="26"/>
                <w:szCs w:val="26"/>
              </w:rPr>
              <w:t xml:space="preserve">: </w:t>
            </w:r>
          </w:p>
          <w:p w:rsidR="0043383C" w:rsidRPr="0043383C" w:rsidRDefault="0043383C" w:rsidP="00EB4EC5">
            <w:pPr>
              <w:pStyle w:val="Heading"/>
              <w:numPr>
                <w:ilvl w:val="0"/>
                <w:numId w:val="16"/>
              </w:numPr>
              <w:tabs>
                <w:tab w:val="left" w:pos="284"/>
              </w:tabs>
              <w:spacing w:before="0" w:line="240" w:lineRule="auto"/>
              <w:ind w:left="34" w:firstLine="0"/>
              <w:rPr>
                <w:sz w:val="26"/>
                <w:szCs w:val="26"/>
              </w:rPr>
            </w:pPr>
            <w:r w:rsidRPr="0043383C">
              <w:rPr>
                <w:sz w:val="26"/>
                <w:szCs w:val="26"/>
              </w:rPr>
              <w:t>Sứ mệnh lịch sử của giai cấp công nhân được hình thành một cách khách quan nhưng để  thực hiện thắng lợi sứ mệnh lịch sử đó phải có vai trò của những nhân tố chủ quan.Ngoài việc bản thân giai cấp công nhân không ngừng lớn mạnh cả về số lượng và chất lượng thàng lập ra đảng cộng sản,sự lãnh đạo của đảng là nhân tố chủ quan quyết định nhất đảm bảo cho giai cấp công nhân có thể hoàn thanh sứ mệnh lịch sử của mình.</w:t>
            </w:r>
          </w:p>
          <w:p w:rsidR="0043383C" w:rsidRPr="0043383C" w:rsidRDefault="0043383C" w:rsidP="00EB4EC5">
            <w:pPr>
              <w:pStyle w:val="Heading"/>
              <w:numPr>
                <w:ilvl w:val="0"/>
                <w:numId w:val="16"/>
              </w:numPr>
              <w:tabs>
                <w:tab w:val="left" w:pos="284"/>
              </w:tabs>
              <w:spacing w:before="0" w:line="240" w:lineRule="auto"/>
              <w:ind w:left="34" w:firstLine="0"/>
              <w:rPr>
                <w:sz w:val="26"/>
                <w:szCs w:val="26"/>
              </w:rPr>
            </w:pPr>
            <w:r w:rsidRPr="0043383C">
              <w:rPr>
                <w:sz w:val="26"/>
                <w:szCs w:val="26"/>
              </w:rPr>
              <w:t xml:space="preserve">Sau khi Liên Xô và các nuớc XHCN ở Đông âu sụp đổ.Các thế lực phản động đả kích chủ nghĩa Mac-Lênin phủ nhận sứ mạng lịch sử của giai cấp công nhân (GCCN) liệu đến ngày nay GCCN có còn tồn tại hay không? Để làm rõ điều này chúng ta cần căn cứ vào hai thuộc tính sau đây để nhận diện: </w:t>
            </w:r>
          </w:p>
          <w:p w:rsidR="0043383C" w:rsidRPr="0043383C" w:rsidRDefault="0043383C" w:rsidP="00EB4EC5">
            <w:pPr>
              <w:pStyle w:val="Heading"/>
              <w:numPr>
                <w:ilvl w:val="0"/>
                <w:numId w:val="14"/>
              </w:numPr>
              <w:tabs>
                <w:tab w:val="left" w:pos="296"/>
              </w:tabs>
              <w:spacing w:before="0" w:line="240" w:lineRule="auto"/>
              <w:ind w:left="34" w:firstLine="0"/>
              <w:rPr>
                <w:sz w:val="26"/>
                <w:szCs w:val="26"/>
              </w:rPr>
            </w:pPr>
            <w:r w:rsidRPr="0043383C">
              <w:rPr>
                <w:sz w:val="26"/>
                <w:szCs w:val="26"/>
              </w:rPr>
              <w:t xml:space="preserve">Thứ nhất nói về nghề nghiệp: Mac &amp; Ăng-ghen cho rằng công nhân là tất cả những người lao động trực tiếp hay gián tiếp có sử dụng công cụ lao động trong lĩnh vực sản xuất cộng nghiệp ngày càng hiện đại. </w:t>
            </w:r>
          </w:p>
          <w:p w:rsidR="0043383C" w:rsidRPr="0043383C" w:rsidRDefault="0043383C" w:rsidP="00EB4EC5">
            <w:pPr>
              <w:pStyle w:val="Heading"/>
              <w:numPr>
                <w:ilvl w:val="0"/>
                <w:numId w:val="14"/>
              </w:numPr>
              <w:tabs>
                <w:tab w:val="left" w:pos="296"/>
              </w:tabs>
              <w:spacing w:before="0" w:line="240" w:lineRule="auto"/>
              <w:ind w:left="34" w:firstLine="0"/>
              <w:rPr>
                <w:sz w:val="26"/>
                <w:szCs w:val="26"/>
              </w:rPr>
            </w:pPr>
            <w:r w:rsidRPr="0043383C">
              <w:rPr>
                <w:sz w:val="26"/>
                <w:szCs w:val="26"/>
              </w:rPr>
              <w:t xml:space="preserve">Thứ hai nói về địa vị: công nhân là những người không có TLSX (tư lịêu sản xuất) phải làm thuê, phải bán sức lao động cho nhà tư bản và bị nhà tư bản bóc lột giá trị thặng dư Mac-Angghen gọi họ là giai cấp vô sản. </w:t>
            </w:r>
          </w:p>
          <w:p w:rsidR="0043383C" w:rsidRPr="0043383C" w:rsidRDefault="0043383C" w:rsidP="00EB4EC5">
            <w:pPr>
              <w:pStyle w:val="Heading"/>
              <w:numPr>
                <w:ilvl w:val="0"/>
                <w:numId w:val="15"/>
              </w:numPr>
              <w:tabs>
                <w:tab w:val="left" w:pos="296"/>
              </w:tabs>
              <w:spacing w:before="0" w:line="240" w:lineRule="auto"/>
              <w:ind w:left="34" w:hanging="34"/>
              <w:rPr>
                <w:sz w:val="26"/>
                <w:szCs w:val="26"/>
              </w:rPr>
            </w:pPr>
            <w:r w:rsidRPr="0043383C">
              <w:rPr>
                <w:sz w:val="26"/>
                <w:szCs w:val="26"/>
              </w:rPr>
              <w:t xml:space="preserve">Lấy hai tiêu chí trên để phân biệt và xác định rằng giai cấp công nhân ngày nay không hề bị biến mất mà trái lại ngày càng không ngừng phát triển về số lượng.Cụ thể theo tổ chức lao động quốc tế 1900,toàn TG có 80 triệu công nhân,sau tám năm  đến 1998 tăng đến 800 triệu. </w:t>
            </w:r>
          </w:p>
          <w:p w:rsidR="0043383C" w:rsidRPr="0043383C" w:rsidRDefault="0043383C" w:rsidP="00EB4EC5">
            <w:pPr>
              <w:pStyle w:val="Heading"/>
              <w:numPr>
                <w:ilvl w:val="0"/>
                <w:numId w:val="15"/>
              </w:numPr>
              <w:tabs>
                <w:tab w:val="left" w:pos="296"/>
              </w:tabs>
              <w:spacing w:before="0" w:line="240" w:lineRule="auto"/>
              <w:ind w:left="34" w:hanging="34"/>
              <w:rPr>
                <w:sz w:val="26"/>
                <w:szCs w:val="26"/>
              </w:rPr>
            </w:pPr>
            <w:r w:rsidRPr="0043383C">
              <w:rPr>
                <w:sz w:val="26"/>
                <w:szCs w:val="26"/>
              </w:rPr>
              <w:t>Đối với giai cấp công nhân hiện nay mặc dù cơ cấu ngành nghề ở các nuớc tư bản dịch vụ chiếm 50-70% sản xuất đã được tự động hoá với một trình rất cao,nhưng trong lao động kể cả trực tiếp hay gián tiếp ngừơi lao động điều phải sử dụng công cụ lao động của cộng nghiệp hiện đại và họ điều là những nguời không có tư liệu sản xuất.Do đó xét về địa vị xã hội họ vẫn là người làm thuê.nếu như trước kia người công nhân chỉ bán sức lao động cơ bắp là chủ yếu, thì ngày nay họ còn bán luôn cả sức lao động trí óc và đôi khi bán chất xám lại là điều chủ yếu.Trong xã hội ngày nay có phải cuộc sống của công nhân được trung lưu hóa?Để trả lời câu hỏi này chúng ta cần xét ở hai xã hội.</w:t>
            </w:r>
          </w:p>
          <w:p w:rsidR="0043383C" w:rsidRPr="0043383C" w:rsidRDefault="0043383C" w:rsidP="00EB4EC5">
            <w:pPr>
              <w:pStyle w:val="Heading"/>
              <w:numPr>
                <w:ilvl w:val="0"/>
                <w:numId w:val="15"/>
              </w:numPr>
              <w:tabs>
                <w:tab w:val="left" w:pos="296"/>
              </w:tabs>
              <w:spacing w:before="0" w:line="240" w:lineRule="auto"/>
              <w:ind w:left="34" w:hanging="34"/>
              <w:rPr>
                <w:sz w:val="26"/>
                <w:szCs w:val="26"/>
              </w:rPr>
            </w:pPr>
            <w:r w:rsidRPr="0043383C">
              <w:rPr>
                <w:sz w:val="26"/>
                <w:szCs w:val="26"/>
              </w:rPr>
              <w:t>Ở các nước tư bản, phần đông họ không càn là những người vô sản trần trụi với hai bàn tay trắng, một số có tư liệu sản xuất phụ mà họ có thể cùng gia đình làm thêm ở nhà để sản xuất một số công đoạn phụ cho nhà máy, xí nghiệp. Một số ít có cổ phần nhưng rất bé và bản thân họ cũng chỉ là những người lao động làm thuê. Và trên thực tế không phải người công nhân nào cũng có thể mua được cổ phần.</w:t>
            </w:r>
          </w:p>
          <w:p w:rsidR="0043383C" w:rsidRPr="0043383C" w:rsidRDefault="0043383C" w:rsidP="00EB4EC5">
            <w:pPr>
              <w:pStyle w:val="Heading"/>
              <w:numPr>
                <w:ilvl w:val="0"/>
                <w:numId w:val="15"/>
              </w:numPr>
              <w:tabs>
                <w:tab w:val="left" w:pos="296"/>
              </w:tabs>
              <w:spacing w:before="0" w:line="240" w:lineRule="auto"/>
              <w:ind w:left="34" w:hanging="34"/>
              <w:rPr>
                <w:sz w:val="26"/>
                <w:szCs w:val="26"/>
              </w:rPr>
            </w:pPr>
            <w:r w:rsidRPr="0043383C">
              <w:rPr>
                <w:sz w:val="26"/>
                <w:szCs w:val="26"/>
              </w:rPr>
              <w:t xml:space="preserve">Đối các nước XHCN sau khi giành được chính quyền họ trở </w:t>
            </w:r>
            <w:r w:rsidRPr="0043383C">
              <w:rPr>
                <w:sz w:val="26"/>
                <w:szCs w:val="26"/>
              </w:rPr>
              <w:lastRenderedPageBreak/>
              <w:t>thành giai cấp lãnh đạo,tư liệu sản xuất là của chung.Họ vẫn là giai cấp công nhân nhưng ko còn là vô sản như trước nữa.Như vậy về địa vị kinh tế xã hội của giai cấp công nhân ở các nước XHCN căn bản đã khác so với trước đây nhưng trong thời kì quá độ lên XHCN như ở nước ta hiện nay thì còn có một bộ phận công nhân làm thuê trong các doanh nghiệp tư nhân và họ vẫn là người bị bóc lột.</w:t>
            </w:r>
          </w:p>
          <w:p w:rsidR="0043383C" w:rsidRPr="0043383C" w:rsidRDefault="0043383C" w:rsidP="00EB4EC5">
            <w:pPr>
              <w:pStyle w:val="Heading"/>
              <w:numPr>
                <w:ilvl w:val="0"/>
                <w:numId w:val="15"/>
              </w:numPr>
              <w:tabs>
                <w:tab w:val="left" w:pos="296"/>
              </w:tabs>
              <w:spacing w:before="0" w:line="240" w:lineRule="auto"/>
              <w:ind w:left="34" w:hanging="34"/>
              <w:rPr>
                <w:sz w:val="26"/>
                <w:szCs w:val="26"/>
              </w:rPr>
            </w:pPr>
            <w:r w:rsidRPr="0043383C">
              <w:rPr>
                <w:sz w:val="26"/>
                <w:szCs w:val="26"/>
              </w:rPr>
              <w:t xml:space="preserve">Đối với GCCN chính đảng của mình là Đảng Cộng Sản,Đảng là bộ tham mưu chiến đấu của giai cấp,là đại biểu trung thành với lợi ích và quyền lợi của giai cấp công nhân, của nhân dân lao động và của dân tộc.Giữa Đảng vói GCCN có mối liên hệ hữu cơ không thể tách rời.Nhưng đảng viên ĐCS có thể không phải là giai cấp công nhân nhưng phải là người giác ngộ về sứ mệnh lịch sử của giai cấp công nhân và đứng trên lập trường của GCCN. </w:t>
            </w:r>
          </w:p>
          <w:p w:rsidR="0043383C" w:rsidRPr="0043383C" w:rsidRDefault="0043383C" w:rsidP="00EB4EC5">
            <w:pPr>
              <w:pStyle w:val="Heading"/>
              <w:numPr>
                <w:ilvl w:val="0"/>
                <w:numId w:val="15"/>
              </w:numPr>
              <w:tabs>
                <w:tab w:val="left" w:pos="296"/>
              </w:tabs>
              <w:spacing w:before="0" w:line="240" w:lineRule="auto"/>
              <w:ind w:left="34" w:hanging="34"/>
              <w:rPr>
                <w:sz w:val="26"/>
                <w:szCs w:val="26"/>
              </w:rPr>
            </w:pPr>
            <w:r w:rsidRPr="0043383C">
              <w:rPr>
                <w:sz w:val="26"/>
                <w:szCs w:val="26"/>
              </w:rPr>
              <w:t xml:space="preserve">Đảng Cộng sản là Đảng của giai cấp công nhân, nhưng GCCN không phải là ĐCS;vì thế không thể lẫn lộn Đảng với giai cấp.Đảng đại diện cho quyền lợi của giai cấp và quyền lợi của cả dân tộc,vì vậy Đảng phải lôi cuốn các tầng lớp nhân dân lao động khác và cả dân tộc đứng lên hành động theo đường lối của Đảng nhằm hoàn thành sứ miệnh lịch sử của giai cấp,do đó bản thân sản giai cấp công nhân và mỗi người công nhân cần phải thường xuyên vươn lên để tự trưởng thành về tư tưởng,chính trị,lập trường cũng nhu trình độ văn hoá KHKT,tay nghề nhằm đáp ứng nền sản xuất công nghiệp hiện đại. </w:t>
            </w:r>
          </w:p>
          <w:p w:rsidR="0043383C" w:rsidRPr="0043383C" w:rsidRDefault="0043383C" w:rsidP="00EB4EC5">
            <w:pPr>
              <w:pStyle w:val="Heading"/>
              <w:numPr>
                <w:ilvl w:val="0"/>
                <w:numId w:val="15"/>
              </w:numPr>
              <w:tabs>
                <w:tab w:val="left" w:pos="296"/>
              </w:tabs>
              <w:spacing w:before="0" w:line="240" w:lineRule="auto"/>
              <w:ind w:left="34" w:hanging="34"/>
              <w:rPr>
                <w:sz w:val="26"/>
                <w:szCs w:val="26"/>
              </w:rPr>
            </w:pPr>
            <w:r w:rsidRPr="0043383C">
              <w:rPr>
                <w:sz w:val="26"/>
                <w:szCs w:val="26"/>
              </w:rPr>
              <w:t xml:space="preserve">Ngày nay,do tính quy định của sản xuất hiện đại,GCCN có một số biểu hiện mới: trình độ văn hóa - tay nghề cao hơn;một số công nhân đã có cả tư liệu sản xuất,cổ phiếu,đời sống một bộ phận được cải thiện v.v... Song những biểu hiện đó không làm thay đổi địa vị cơ bản của công nhân trong CNTB.Họ vẫn đang là lực lượng chủ yếu làm ra của cải cho xã hội và lợi nhuận cho các nhà tư bản;là lực lượng đối lập trực tiếp với GCTS, bị bóc lột nhiều nhất và khoảng cách về mức thu nhập giữa họ với giới chủ ngày càng lớn.Công nhân trong các nước tư bản phát triển được trí tuệ hóa,lao động bớt nặng nhọc hơn, có chút ít cổ phần trong doanh nghiệp... thì họ càng bị ràng buộc chặt chẽ hơn vào guồng máy sản xuất của tư bản,càng bị bóc lột nặng nề và tinh vi hơn.Theo Tổ chức lao động quốc tế (ILO) tỷ suất bóc lột giá trị thặng dư trung bình ở thế kỷ XIX là 20,thì hiện nay là 300,cá biệt có nơi, như tập đoàn Microsoft tỷ suất này lên tới 5000.Từ một chiều cạnh khác, hiện nay sự tăng lên lượng tri thức khoa học và văn hóa của công nhân lại cũng là một tiền đề quan trọng để giúp họ nhận thức và cải tạo xã hội. Họ đang phê phán CNTB và đến với CNXH như đến với cái đúng và do sự thôi thúc của lý trí chứ không chỉ do nghèo đói.Với tri thức và khả năng làm chủ công nghệ cao,với năng lực sáng tạo và ý thức về sứ mệnh,GCCN hiện đại đang </w:t>
            </w:r>
            <w:r w:rsidRPr="0043383C">
              <w:rPr>
                <w:sz w:val="26"/>
                <w:szCs w:val="26"/>
              </w:rPr>
              <w:lastRenderedPageBreak/>
              <w:t>có thêm điều kiện để tự giải phóng.</w:t>
            </w:r>
          </w:p>
          <w:p w:rsidR="0043383C" w:rsidRPr="0043383C" w:rsidRDefault="0043383C" w:rsidP="00EB4EC5">
            <w:pPr>
              <w:pStyle w:val="Heading"/>
              <w:numPr>
                <w:ilvl w:val="0"/>
                <w:numId w:val="15"/>
              </w:numPr>
              <w:tabs>
                <w:tab w:val="left" w:pos="296"/>
              </w:tabs>
              <w:spacing w:before="0" w:line="240" w:lineRule="auto"/>
              <w:ind w:left="34" w:hanging="34"/>
              <w:rPr>
                <w:sz w:val="26"/>
                <w:szCs w:val="26"/>
              </w:rPr>
            </w:pPr>
            <w:r w:rsidRPr="0043383C">
              <w:rPr>
                <w:sz w:val="26"/>
                <w:szCs w:val="26"/>
              </w:rPr>
              <w:t>Nhờ có những điều chỉnh lớn và tận dụng được thành tựu của cách mạng khoa học và công nghệ,đặc biệt là qua toàn cầu hóa kinh tế,CNTB đang còn khả năng tiếp tục kéo dài sự tồn tại nhưng không thể tránh được “định mệnh” mà Mác đã vạch ra từ sứ mệnh lịch sử thế giới của GCCN.Quá trình toàn cầu hoá kinh tế hiện nay là biểu hiện tập trung của xu thế xã hội hóa lực lượng sản xuất và cũng làm sâu sắc thêm mâu thuẫn cơ bản trong lòng CNTB.Nó khai triển mâu thuẫn cơ bản của phương thức sản xuất TBCN đến mọi ngõ ngách của thế giới qua những biểu hiện xã hội đa dạng.Đó là mâu thuẫn giữa GCCN hiện đại đang bị CNTB toàn cầu bóc lột giá trị thặng dư với một giai cấp tư sản “ngày càng trở nên là giai cấp thừa” trong sản xuất và phản động về chính trị;Đó là mâu thuẫn giữa các nước phát triển với các nước đang phát triển, hay “phương Bắc và phương Nam”, giữa “trung tâm và ngoại vi”...;là mâu thuẫn của lợi ích từng quốc gia-dân tộc với lợi ích của các tập đoàn tư bản;giữa những nước phát triển và đang phát triển; giữa chủ quyền quốc gia-dân tộc với xu thế đồng hóa cưỡng bức;giữa văn hoá dân tộc với cuộc xâm lăng bằng tư tưởng, lối sống của những nước đế quốc trong môi trường toàn cầu đang vận hành theo những cơ chế bất bình đẳng;</w:t>
            </w:r>
            <w:r>
              <w:rPr>
                <w:sz w:val="26"/>
                <w:szCs w:val="26"/>
              </w:rPr>
              <w:t xml:space="preserve"> </w:t>
            </w:r>
            <w:r w:rsidRPr="0043383C">
              <w:rPr>
                <w:sz w:val="26"/>
                <w:szCs w:val="26"/>
              </w:rPr>
              <w:t>Đó còn là mâu thuẫn giữa các nước tư bản xung quanh việc tranh giành vị trí,thế lực và ảnh hưởng thông qua việc chiếm lĩnh ưu thế về KH&amp;CN, những nguồn tài nguyên…</w:t>
            </w:r>
          </w:p>
          <w:p w:rsidR="0043383C" w:rsidRPr="0043383C" w:rsidRDefault="0043383C" w:rsidP="00EB4EC5">
            <w:pPr>
              <w:pStyle w:val="Heading"/>
              <w:numPr>
                <w:ilvl w:val="0"/>
                <w:numId w:val="15"/>
              </w:numPr>
              <w:tabs>
                <w:tab w:val="left" w:pos="296"/>
              </w:tabs>
              <w:spacing w:before="0" w:line="240" w:lineRule="auto"/>
              <w:ind w:left="34" w:hanging="34"/>
              <w:rPr>
                <w:sz w:val="26"/>
                <w:szCs w:val="26"/>
              </w:rPr>
            </w:pPr>
            <w:r w:rsidRPr="0043383C">
              <w:rPr>
                <w:sz w:val="26"/>
                <w:szCs w:val="26"/>
              </w:rPr>
              <w:t>Nhìn chung từ thực tiễn hiện đại, nhu cầu có một toàn cầu hóa với chất lượng mới đang hiện rõ.Và, mầm mống của một phương thức sản xuất mới cũng đang lớn dần,chủ yếu là theo cách này.Sứ mệnh lịch sử thế giới của GCCN mang bản chất quốc tế và không hề xa lạ với những hiện tượng quốc tế phản ánh tiến bộ xã hội.Chủ động,tích cực hội nhập quá trình toàn cầu hóa kinh tế; tận dụng những thời cơ,tranh thủ ngoại lực từ quá trình toàn cầu hoá hiện nay và làm biến đổi nó theo hướng tích cực là một tiến trình hợp quy luật và là con đường để thực hiện sứ mệnh lịch sử thế giới của GCCN.</w:t>
            </w:r>
          </w:p>
          <w:p w:rsidR="0043383C" w:rsidRPr="0043383C" w:rsidRDefault="0043383C" w:rsidP="0043383C">
            <w:pPr>
              <w:pStyle w:val="Heading2"/>
              <w:spacing w:before="0" w:line="240" w:lineRule="auto"/>
              <w:outlineLvl w:val="1"/>
              <w:rPr>
                <w:sz w:val="26"/>
                <w:szCs w:val="26"/>
              </w:rPr>
            </w:pPr>
            <w:r w:rsidRPr="0043383C">
              <w:rPr>
                <w:sz w:val="26"/>
                <w:szCs w:val="26"/>
              </w:rPr>
              <w:t xml:space="preserve">Sứ mệnh lịch sử của GCCN Việt Nam hiện nay. </w:t>
            </w:r>
          </w:p>
          <w:p w:rsidR="0043383C" w:rsidRPr="0043383C" w:rsidRDefault="0043383C" w:rsidP="00EB4EC5">
            <w:pPr>
              <w:pStyle w:val="Heading"/>
              <w:numPr>
                <w:ilvl w:val="0"/>
                <w:numId w:val="17"/>
              </w:numPr>
              <w:tabs>
                <w:tab w:val="left" w:pos="272"/>
              </w:tabs>
              <w:spacing w:before="0" w:line="240" w:lineRule="auto"/>
              <w:ind w:left="34" w:firstLine="0"/>
              <w:rPr>
                <w:sz w:val="26"/>
                <w:szCs w:val="26"/>
              </w:rPr>
            </w:pPr>
            <w:r w:rsidRPr="0043383C">
              <w:rPr>
                <w:sz w:val="26"/>
                <w:szCs w:val="26"/>
              </w:rPr>
              <w:t>GCCN Việt Nam có những đặc điểm chung của giai cấp công nhân: Là giai cấp tiên tiến, là giai cấp có tinh thần cách mạng triệt để nhất, là giai cấp có tinh thần đoàn kết, ý thức tổ chức kỷ luật và có tinh thần quốc tế vô sản nhưng do hoàn cảnh lịch sử giai cấp công nhân Viêt Nam còn có những đặc điểm riêng như sau</w:t>
            </w:r>
          </w:p>
          <w:p w:rsidR="0043383C" w:rsidRPr="0043383C" w:rsidRDefault="0043383C" w:rsidP="00EB4EC5">
            <w:pPr>
              <w:pStyle w:val="Heading"/>
              <w:numPr>
                <w:ilvl w:val="0"/>
                <w:numId w:val="17"/>
              </w:numPr>
              <w:tabs>
                <w:tab w:val="left" w:pos="272"/>
              </w:tabs>
              <w:spacing w:before="0" w:line="240" w:lineRule="auto"/>
              <w:ind w:left="34" w:firstLine="0"/>
              <w:rPr>
                <w:sz w:val="26"/>
                <w:szCs w:val="26"/>
              </w:rPr>
            </w:pPr>
            <w:r w:rsidRPr="0043383C">
              <w:rPr>
                <w:sz w:val="26"/>
                <w:szCs w:val="26"/>
              </w:rPr>
              <w:t xml:space="preserve">Ra đời trước giai cấp tư sản dân tộc, bị ba tầng áp bức nặng nề ngay từ mới ra đời đã chịu ảnh hưởng của cách mạng Tháng 10 Nga, tiếp thu CN Mac-Lênin, không bị ảnh hưởng của các trào lưu tư tưởng tiểu tư sản, GCCN Viêt Nam từ khi có đảng lãnh đạo, đã nhanh chóng bước lên vũ đài chính trị với tư cách là một lực lượng chính trị độc lập với mục tiêu: </w:t>
            </w:r>
            <w:r w:rsidRPr="0043383C">
              <w:rPr>
                <w:sz w:val="26"/>
                <w:szCs w:val="26"/>
              </w:rPr>
              <w:lastRenderedPageBreak/>
              <w:t xml:space="preserve">Giải phóng dân tộc xây dựng thành công CHXH và CNCS ở Viêt Nam. GCCN khi sinh ra đã kế thừa truyền thống đấu tranh bất khuất chống giặc ngoại xâm của dân tộc, tinh thần đó lại được nhân lên gấp bội khi có sự lãnh đạo của Đảng </w:t>
            </w:r>
          </w:p>
          <w:p w:rsidR="0043383C" w:rsidRPr="0043383C" w:rsidRDefault="0043383C" w:rsidP="00EB4EC5">
            <w:pPr>
              <w:pStyle w:val="Heading"/>
              <w:numPr>
                <w:ilvl w:val="0"/>
                <w:numId w:val="17"/>
              </w:numPr>
              <w:tabs>
                <w:tab w:val="left" w:pos="272"/>
              </w:tabs>
              <w:spacing w:before="0" w:line="240" w:lineRule="auto"/>
              <w:ind w:left="34" w:firstLine="0"/>
              <w:rPr>
                <w:sz w:val="26"/>
                <w:szCs w:val="26"/>
              </w:rPr>
            </w:pPr>
            <w:r w:rsidRPr="0043383C">
              <w:rPr>
                <w:sz w:val="26"/>
                <w:szCs w:val="26"/>
              </w:rPr>
              <w:t xml:space="preserve">Sinh ra và trưởng thành ở một nước phong kiến nửa thuôc địa, nông nghiệp lạc hậu nện hạn chế lớn nhất của giai cấp công nhân Viêt Nam là còn chịu ảnh hưởng tư tưởng nho giáo phong kiến, tác phong của nền sản xuất  nhỏ tiểu nông, câu nệ với sách vở, xa rời quần chúng, thoát ly sản xuất, chúng ta đừng có ảo tưởng những tàn dư tâm lý sản xuất nhỏ ấy có thể một ngày, hai ngày bị quét sạch ra khỏi đời sống xã hội. </w:t>
            </w:r>
          </w:p>
          <w:p w:rsidR="0043383C" w:rsidRPr="0043383C" w:rsidRDefault="0043383C" w:rsidP="00EB4EC5">
            <w:pPr>
              <w:pStyle w:val="Heading"/>
              <w:numPr>
                <w:ilvl w:val="0"/>
                <w:numId w:val="17"/>
              </w:numPr>
              <w:tabs>
                <w:tab w:val="left" w:pos="272"/>
              </w:tabs>
              <w:spacing w:before="0" w:line="240" w:lineRule="auto"/>
              <w:ind w:left="34" w:firstLine="0"/>
              <w:rPr>
                <w:sz w:val="26"/>
                <w:szCs w:val="26"/>
              </w:rPr>
            </w:pPr>
            <w:r w:rsidRPr="0043383C">
              <w:rPr>
                <w:sz w:val="26"/>
                <w:szCs w:val="26"/>
              </w:rPr>
              <w:t xml:space="preserve">GCCN Việt Nam hiện nay gồm người lao động chân tay, lao động trí óc, hoạt động sản xuất trong các ngành công nghiệp thuộc các Doanh nghiệp nhà nước, hợp tác xã, khu vực tư nhân, hợp tác liên doanh với nước ngoài, họ đại diện cho phương thức sản xuất tiên tiến có tri thức. Họ là lực lương đi đầu trong sự nghiệp công nghiệp hoá, là hạt nhân vững chắc trong liên minh công nhân, nông dân trí thức. Nhược điểm của giai cấp công nhân Việt Nam: như số lượng còn ít, chưa được rèn luyện nhiều trong công nghiệp hiện đại, trình độ văn hoá và tay nghề còn thấp. </w:t>
            </w:r>
          </w:p>
          <w:p w:rsidR="0043383C" w:rsidRPr="0043383C" w:rsidRDefault="0043383C" w:rsidP="00EB4EC5">
            <w:pPr>
              <w:pStyle w:val="Heading"/>
              <w:numPr>
                <w:ilvl w:val="0"/>
                <w:numId w:val="17"/>
              </w:numPr>
              <w:tabs>
                <w:tab w:val="left" w:pos="272"/>
              </w:tabs>
              <w:spacing w:before="0" w:line="240" w:lineRule="auto"/>
              <w:ind w:left="34" w:firstLine="0"/>
              <w:rPr>
                <w:sz w:val="26"/>
                <w:szCs w:val="26"/>
              </w:rPr>
            </w:pPr>
            <w:r w:rsidRPr="0043383C">
              <w:rPr>
                <w:sz w:val="26"/>
                <w:szCs w:val="26"/>
              </w:rPr>
              <w:t>Nhưng điều đó không thể là lý do để phủ nhận sứ mệnh lịch sử chủ nghĩa GCCN Viêt Nam. Xét về bản chất thì chưa thể có và không thể có tổ chức chính trị nào, giai cấp nào có thể thay thế được giai cấp công nhân trong sự nghiệp xây dựng một xã hội mới, trong đó nhân dân lao động được làm chủ, đất nước độc lập và phồn vinh xóa bỏ áp bức bất công, mọi người đều có điều kiện phấn đấu cho cuộc sống ấm no, tự do, hạnh phúc.</w:t>
            </w:r>
          </w:p>
          <w:p w:rsidR="0043383C" w:rsidRPr="0043383C" w:rsidRDefault="0043383C" w:rsidP="00EB4EC5">
            <w:pPr>
              <w:pStyle w:val="Heading"/>
              <w:numPr>
                <w:ilvl w:val="0"/>
                <w:numId w:val="17"/>
              </w:numPr>
              <w:tabs>
                <w:tab w:val="left" w:pos="272"/>
              </w:tabs>
              <w:spacing w:before="0" w:line="240" w:lineRule="auto"/>
              <w:ind w:left="34" w:firstLine="0"/>
              <w:rPr>
                <w:sz w:val="26"/>
                <w:szCs w:val="26"/>
              </w:rPr>
            </w:pPr>
            <w:r w:rsidRPr="0043383C">
              <w:rPr>
                <w:sz w:val="26"/>
                <w:szCs w:val="26"/>
              </w:rPr>
              <w:t xml:space="preserve">Sứ mệnh của GCCN Việt Nam là giải phóng dân tộc và phát triển đất nước theo định hướng XHCN; qua đó giải phóng giai cấp, giải phóng người lao động, xây dựng một “xã hội dân giàu, nước mạnh, công bằng, dân chủ, văn minh”... Hiện nay, để sớm đưa đất nước khỏi tình trang kém phát triển, nội dung trọng tâm là đẩy mạnh công nghiêp hóa, hiện đại hóa gắn với kinh tế tri thức và giữ vững định hướng XHCN. </w:t>
            </w:r>
          </w:p>
          <w:p w:rsidR="0043383C" w:rsidRPr="0043383C" w:rsidRDefault="0043383C" w:rsidP="00EB4EC5">
            <w:pPr>
              <w:pStyle w:val="Heading"/>
              <w:numPr>
                <w:ilvl w:val="0"/>
                <w:numId w:val="17"/>
              </w:numPr>
              <w:tabs>
                <w:tab w:val="left" w:pos="272"/>
              </w:tabs>
              <w:spacing w:before="0" w:line="240" w:lineRule="auto"/>
              <w:ind w:left="34" w:firstLine="0"/>
              <w:rPr>
                <w:sz w:val="26"/>
                <w:szCs w:val="26"/>
              </w:rPr>
            </w:pPr>
            <w:r w:rsidRPr="0043383C">
              <w:rPr>
                <w:sz w:val="26"/>
                <w:szCs w:val="26"/>
              </w:rPr>
              <w:t xml:space="preserve">Đại hội Đảng toàn quốc lần thứ X đã khẳng định đẩy mạnh công nghiêp hóa, hiện đại hóa hiện nay là “Rút ngắn quá trình công nghiệp hoá, hiện đại hoá đất nước theo định hướng xã hội chủ nghĩa gắn với phát triển kinh tế tri thức, coi kinh tế tri thức là yếu tố quan trọng của nền kinh tế và công nghiệp hoá, hiện đại hoá”. Theo đó phát triển GCCN nước ta cả về số lượng và chất lượng, và tổ chức; nâng cao giác ngộ và bản lĩnh chính trị, trình độ học vấn và nghề nghiệp, xứng đáng là lực lượng đi đầu trong sự nghiệp đổi mới. Phát triển GCCN cũng chính là phát triển, hoàn thiện chủ thể của sứ mệnh lịch sử hiện đại - cơ sở xã hội quan trọng nhất bảo đảm cho sự lãnh đạo của Đảng, khối đại đoàn kết toàn dân tộc vì mục tiêu độc lập dân tộc gắn liền với CNXH. </w:t>
            </w:r>
          </w:p>
          <w:p w:rsidR="0043383C" w:rsidRPr="00783B36" w:rsidRDefault="0043383C" w:rsidP="00EB4EC5">
            <w:pPr>
              <w:pStyle w:val="Heading"/>
              <w:numPr>
                <w:ilvl w:val="0"/>
                <w:numId w:val="17"/>
              </w:numPr>
              <w:tabs>
                <w:tab w:val="left" w:pos="272"/>
              </w:tabs>
              <w:spacing w:before="0" w:line="240" w:lineRule="auto"/>
              <w:ind w:left="34" w:firstLine="0"/>
              <w:rPr>
                <w:sz w:val="24"/>
                <w:szCs w:val="24"/>
              </w:rPr>
            </w:pPr>
            <w:r w:rsidRPr="0043383C">
              <w:rPr>
                <w:sz w:val="26"/>
                <w:szCs w:val="26"/>
              </w:rPr>
              <w:lastRenderedPageBreak/>
              <w:t>Sứ mệnh lịch sử của GCCN Việt Nam cũng chỉ có thể thực hiện thắng lợi khi quyền lãnh đạo cách mạng của GCCN, thông qua vai trò lãnh đạo của Đảng cộng sản Việt Nam, được giữ vững và không ngừng tăng cường; Nhà nước XHCN và chế độ dân chủ XHCN, quyền làm chủ của nhân dân lao động nước ta không ngừng được hoàn thiện và phát triển</w:t>
            </w:r>
            <w:r w:rsidRPr="00783B36">
              <w:rPr>
                <w:sz w:val="24"/>
                <w:szCs w:val="24"/>
              </w:rPr>
              <w:t>.</w:t>
            </w:r>
          </w:p>
          <w:p w:rsidR="00725D66" w:rsidRPr="00561836" w:rsidRDefault="00725D66" w:rsidP="00561836">
            <w:pPr>
              <w:tabs>
                <w:tab w:val="left" w:pos="318"/>
              </w:tabs>
              <w:jc w:val="both"/>
              <w:rPr>
                <w:sz w:val="26"/>
                <w:szCs w:val="26"/>
              </w:rPr>
            </w:pPr>
          </w:p>
        </w:tc>
      </w:tr>
    </w:tbl>
    <w:p w:rsidR="00441663" w:rsidRPr="00725D66" w:rsidRDefault="00B27F12" w:rsidP="00441663">
      <w:pPr>
        <w:pStyle w:val="ListParagraph"/>
        <w:numPr>
          <w:ilvl w:val="0"/>
          <w:numId w:val="1"/>
        </w:numPr>
        <w:tabs>
          <w:tab w:val="left" w:pos="1380"/>
        </w:tabs>
        <w:jc w:val="both"/>
        <w:rPr>
          <w:rFonts w:cs="Times New Roman"/>
          <w:sz w:val="26"/>
          <w:szCs w:val="26"/>
        </w:rPr>
      </w:pPr>
      <w:r>
        <w:rPr>
          <w:sz w:val="26"/>
          <w:szCs w:val="26"/>
        </w:rPr>
        <w:lastRenderedPageBreak/>
        <w:t>Phân tích quan điểm của Đảng ta (đi lên CNXH là khát vọng của nhân dân ta là sự lựa chọn đúng đắn của Đảng Cộng sản Việt Nam và Chủ tịch Hồ Chí Minh phù hợp với xu thế phát triển thời đại)</w:t>
      </w:r>
      <w:r w:rsidR="00725D66">
        <w:rPr>
          <w:rFonts w:cs="Times New Roman"/>
          <w:sz w:val="26"/>
          <w:szCs w:val="26"/>
        </w:rPr>
        <w:t>?</w:t>
      </w:r>
      <w:r>
        <w:rPr>
          <w:rFonts w:cs="Times New Roman"/>
          <w:sz w:val="26"/>
          <w:szCs w:val="26"/>
        </w:rPr>
        <w:t xml:space="preserve"> (Văn kiện đại hội XI)</w:t>
      </w:r>
    </w:p>
    <w:tbl>
      <w:tblPr>
        <w:tblStyle w:val="TableGrid"/>
        <w:tblW w:w="9311" w:type="dxa"/>
        <w:tblInd w:w="720" w:type="dxa"/>
        <w:tblBorders>
          <w:top w:val="none" w:sz="0" w:space="0" w:color="auto"/>
          <w:left w:val="none" w:sz="0" w:space="0" w:color="auto"/>
          <w:bottom w:val="none" w:sz="0" w:space="0" w:color="auto"/>
          <w:right w:val="none" w:sz="0" w:space="0" w:color="auto"/>
        </w:tblBorders>
        <w:tblLook w:val="04A0"/>
      </w:tblPr>
      <w:tblGrid>
        <w:gridCol w:w="2649"/>
        <w:gridCol w:w="6662"/>
      </w:tblGrid>
      <w:tr w:rsidR="00441663" w:rsidRPr="00C44749" w:rsidTr="001E1705">
        <w:tc>
          <w:tcPr>
            <w:tcW w:w="2649" w:type="dxa"/>
          </w:tcPr>
          <w:p w:rsidR="00441663" w:rsidRPr="00C44749" w:rsidRDefault="00441663" w:rsidP="00D92F22">
            <w:pPr>
              <w:pStyle w:val="ListParagraph"/>
              <w:tabs>
                <w:tab w:val="left" w:pos="1380"/>
              </w:tabs>
              <w:ind w:left="0"/>
              <w:jc w:val="both"/>
              <w:rPr>
                <w:rFonts w:cs="Times New Roman"/>
                <w:sz w:val="26"/>
                <w:szCs w:val="26"/>
              </w:rPr>
            </w:pPr>
          </w:p>
        </w:tc>
        <w:tc>
          <w:tcPr>
            <w:tcW w:w="6662" w:type="dxa"/>
          </w:tcPr>
          <w:p w:rsidR="00275F83" w:rsidRPr="00514335" w:rsidRDefault="00275F83" w:rsidP="00275F83">
            <w:pPr>
              <w:shd w:val="clear" w:color="auto" w:fill="FFFFFF"/>
              <w:jc w:val="both"/>
              <w:rPr>
                <w:rFonts w:eastAsia="Times New Roman" w:cs="Times New Roman"/>
                <w:color w:val="000000"/>
                <w:sz w:val="26"/>
                <w:szCs w:val="26"/>
              </w:rPr>
            </w:pPr>
            <w:r w:rsidRPr="00863223">
              <w:rPr>
                <w:rFonts w:eastAsia="Times New Roman" w:cs="Times New Roman"/>
                <w:bCs/>
                <w:iCs/>
                <w:color w:val="000000"/>
                <w:sz w:val="26"/>
                <w:szCs w:val="26"/>
              </w:rPr>
              <w:t>Công cuộc đổi mới do Đảng Cộng sản Việt Nam khởi xướng và lãnh đạo từ 1986 đến nay đã trải qua gần 30 năm. Đó là công trình vĩ đại của Đảng và nhân dân ta trong sự nghiệp xây dựng chủ nghĩa xã hội và bảo vệ Tổ quốc xã hội chủ nghĩa. Để có được những thành quả to lớn về phát triển kinh tế, xã hội của đất nước như hiện nay, Đảng Cộng sản Việt Nam luôn kiên định thực hiện con đường chủ nghĩa xã hội, đồng thời có sự điều chỉnh, phát triển đúng đắn phù hợp với tình hình thực tế.</w:t>
            </w:r>
          </w:p>
          <w:p w:rsidR="00275F83" w:rsidRPr="00863223" w:rsidRDefault="00275F83" w:rsidP="00EB4EC5">
            <w:pPr>
              <w:pStyle w:val="ListParagraph"/>
              <w:numPr>
                <w:ilvl w:val="0"/>
                <w:numId w:val="9"/>
              </w:numPr>
              <w:shd w:val="clear" w:color="auto" w:fill="FFFFFF"/>
              <w:tabs>
                <w:tab w:val="left" w:pos="320"/>
              </w:tabs>
              <w:ind w:left="34" w:firstLine="0"/>
              <w:jc w:val="both"/>
              <w:rPr>
                <w:rFonts w:eastAsia="Times New Roman" w:cs="Times New Roman"/>
                <w:color w:val="000000"/>
                <w:sz w:val="26"/>
                <w:szCs w:val="26"/>
              </w:rPr>
            </w:pPr>
            <w:r w:rsidRPr="00863223">
              <w:rPr>
                <w:rFonts w:eastAsia="Times New Roman" w:cs="Times New Roman"/>
                <w:b/>
                <w:bCs/>
                <w:color w:val="000000"/>
                <w:sz w:val="26"/>
                <w:szCs w:val="26"/>
              </w:rPr>
              <w:t>Sự lựa chọn đúng đắn</w:t>
            </w:r>
          </w:p>
          <w:p w:rsidR="00275F83" w:rsidRPr="00863223" w:rsidRDefault="00275F83" w:rsidP="00EB4EC5">
            <w:pPr>
              <w:pStyle w:val="ListParagraph"/>
              <w:numPr>
                <w:ilvl w:val="0"/>
                <w:numId w:val="11"/>
              </w:numPr>
              <w:shd w:val="clear" w:color="auto" w:fill="FFFFFF"/>
              <w:tabs>
                <w:tab w:val="left" w:pos="360"/>
              </w:tabs>
              <w:ind w:left="0" w:firstLine="0"/>
              <w:jc w:val="both"/>
              <w:rPr>
                <w:rFonts w:eastAsia="Times New Roman" w:cs="Times New Roman"/>
                <w:color w:val="000000"/>
                <w:sz w:val="26"/>
                <w:szCs w:val="26"/>
              </w:rPr>
            </w:pPr>
            <w:r w:rsidRPr="00863223">
              <w:rPr>
                <w:rFonts w:eastAsia="Times New Roman" w:cs="Times New Roman"/>
                <w:color w:val="000000"/>
                <w:sz w:val="26"/>
                <w:szCs w:val="26"/>
              </w:rPr>
              <w:t>Độc lập dân tộc gắn liền với chủ nghĩa xã hội là đường lối cơ bản, xuyên suốt cách mạng Việt Nam và cũng là điểm cốt yếu trong di sản tư tưởng của Chủ tịch Hồ Chí Minh. Ngay từ khi mới ra đời và trong suốt quá trình đấu tranh cách mạng, Đảng Cộng sản Việt Nam luôn luôn khẳng định: Chủ nghĩa xã hội là mục tiêu, lý tưởng của Đảng Cộng sản Việt Nam; đi lên chủ nghĩa xã hội là yêu cầu khách quan, là con đường tất yếu của cách mạng Việt Nam.</w:t>
            </w:r>
          </w:p>
          <w:p w:rsidR="00275F83" w:rsidRPr="00863223" w:rsidRDefault="00275F83" w:rsidP="00EB4EC5">
            <w:pPr>
              <w:pStyle w:val="ListParagraph"/>
              <w:numPr>
                <w:ilvl w:val="0"/>
                <w:numId w:val="11"/>
              </w:numPr>
              <w:shd w:val="clear" w:color="auto" w:fill="FFFFFF"/>
              <w:tabs>
                <w:tab w:val="left" w:pos="360"/>
              </w:tabs>
              <w:ind w:left="0" w:firstLine="0"/>
              <w:jc w:val="both"/>
              <w:rPr>
                <w:rFonts w:eastAsia="Times New Roman" w:cs="Times New Roman"/>
                <w:color w:val="000000"/>
                <w:sz w:val="26"/>
                <w:szCs w:val="26"/>
              </w:rPr>
            </w:pPr>
            <w:r w:rsidRPr="00863223">
              <w:rPr>
                <w:rFonts w:eastAsia="Times New Roman" w:cs="Times New Roman"/>
                <w:color w:val="000000"/>
                <w:sz w:val="26"/>
                <w:szCs w:val="26"/>
              </w:rPr>
              <w:t>Ngay từ Cương lĩnh đầu tiên được thông qua tại Hội nghị thành lập Đảng Cộng sản Việt Nam (ngày 3-2-1930) đã chủ trương: tiến hành cách mạng dân tộc dân chủ nhân dân, tiến lên chủ nghĩa xã hội, bỏ qua chế độ tư bản chủ nghĩa. Đến Cương lĩnh xây dựng đất nước trong thời kỳ quá độ lên chủ nghĩa xã hội (bổ sung, phát triển năm 2011), Đảng ta một lần nữa khẳng định: Đi lên chủ nghĩa xã hội là khát vọng của nhân dân ta, là sự lựa chọn đúng đắn của Đảng Cộng sản Việt Nam và Chủ tịch Hồ Chí Minh, phù hợp với xu thế phát triển của lịch sử.</w:t>
            </w:r>
          </w:p>
          <w:p w:rsidR="00275F83" w:rsidRPr="00863223" w:rsidRDefault="00275F83" w:rsidP="00EB4EC5">
            <w:pPr>
              <w:pStyle w:val="ListParagraph"/>
              <w:numPr>
                <w:ilvl w:val="0"/>
                <w:numId w:val="11"/>
              </w:numPr>
              <w:shd w:val="clear" w:color="auto" w:fill="FFFFFF"/>
              <w:tabs>
                <w:tab w:val="left" w:pos="360"/>
              </w:tabs>
              <w:ind w:left="0" w:firstLine="0"/>
              <w:jc w:val="both"/>
              <w:rPr>
                <w:rFonts w:eastAsia="Times New Roman" w:cs="Times New Roman"/>
                <w:color w:val="000000"/>
                <w:sz w:val="26"/>
                <w:szCs w:val="26"/>
              </w:rPr>
            </w:pPr>
            <w:r w:rsidRPr="00863223">
              <w:rPr>
                <w:rFonts w:eastAsia="Times New Roman" w:cs="Times New Roman"/>
                <w:color w:val="000000"/>
                <w:sz w:val="26"/>
                <w:szCs w:val="26"/>
              </w:rPr>
              <w:t xml:space="preserve">Lý luận về Chủ nghĩa xã hội và con đường đi lên chủ nghĩa xã hội được phát triển qua các kỳ đại hội Đảng. Trong đó, đáng chú ý tại Đại hội VI (1986) là đại hội được xem là đã đưa ra những quyết sách, đường lối phát triển đất nước rất đột phá, kịp thời và đứng đắn, đã nhấn mạnh: đổi mới là vấn đề có ý nghĩa sống còn. Đại hội đề ra đường lối đổi mới toàn diện đất nước. Đại hội VI của Đảng đánh dấu một bước ngoặt rất cơ bản và có ý nghĩa quyết định trong sự nghiệp xây dựng chủ nghĩa xã hội ở nước ta, với việc đề ra đường lối đổi mới toàn diện đất nước - từ đổi mới tư duy đến đổi mới tổ chức, </w:t>
            </w:r>
            <w:r w:rsidRPr="00863223">
              <w:rPr>
                <w:rFonts w:eastAsia="Times New Roman" w:cs="Times New Roman"/>
                <w:color w:val="000000"/>
                <w:sz w:val="26"/>
                <w:szCs w:val="26"/>
              </w:rPr>
              <w:lastRenderedPageBreak/>
              <w:t>cán bộ và phương thức lãnh đạo và phong cách của Đảng, từ đổi mới kinh tế đến đổi mới hệ thống chính trị và các lĩnh vực khác của đời sống xã hội. Đại hội khẳng định: đối với nước ta, đổi mới là yêu cầu bức thiết của sự nghiệp cách mạng, là vấn đề có ý nghĩa sống còn. Đại hội VI đã đem lại luồng sinh khí mới trong xã hội, làm xoay chuyển tình hình, đưa đất nước tiến lên. Đại hội rút ra bốn bài học kinh nghiệm lớn trong toàn bộ hoạt động của mình: Đảng phải quán triệt tư tưởng lấy dân làm gốc, xây dựng và phát huy quyền làm chủ của nhân dân; Đảng phải luôn luôn xuất phát từ thực tế, tôn trọng và hành động theo quy luật khách quan; phải biết kết hợp sức mạnh của dân tộc với sức mạnh của thời đại trong điều kiện mới; phải xây dựng Đảng ngang tầm nhiệm vụ chính trị của một đảng cầm quyền lãnh đạo nhân dân tiến hành cách mạng xã hội chủ nghĩa.</w:t>
            </w:r>
          </w:p>
          <w:p w:rsidR="00275F83" w:rsidRPr="00863223" w:rsidRDefault="00275F83" w:rsidP="00EB4EC5">
            <w:pPr>
              <w:pStyle w:val="ListParagraph"/>
              <w:numPr>
                <w:ilvl w:val="0"/>
                <w:numId w:val="10"/>
              </w:numPr>
              <w:shd w:val="clear" w:color="auto" w:fill="FFFFFF"/>
              <w:tabs>
                <w:tab w:val="left" w:pos="344"/>
              </w:tabs>
              <w:ind w:left="34" w:firstLine="0"/>
              <w:jc w:val="both"/>
              <w:rPr>
                <w:rFonts w:eastAsia="Times New Roman" w:cs="Times New Roman"/>
                <w:color w:val="000000"/>
                <w:sz w:val="26"/>
                <w:szCs w:val="26"/>
              </w:rPr>
            </w:pPr>
            <w:r w:rsidRPr="00863223">
              <w:rPr>
                <w:rFonts w:eastAsia="Times New Roman" w:cs="Times New Roman"/>
                <w:b/>
                <w:bCs/>
                <w:color w:val="000000"/>
                <w:sz w:val="26"/>
                <w:szCs w:val="26"/>
              </w:rPr>
              <w:t>Khẳng định kim chỉ nam</w:t>
            </w:r>
          </w:p>
          <w:p w:rsidR="00275F83" w:rsidRPr="00863223" w:rsidRDefault="00275F83" w:rsidP="00EB4EC5">
            <w:pPr>
              <w:pStyle w:val="ListParagraph"/>
              <w:numPr>
                <w:ilvl w:val="0"/>
                <w:numId w:val="12"/>
              </w:numPr>
              <w:shd w:val="clear" w:color="auto" w:fill="FFFFFF"/>
              <w:tabs>
                <w:tab w:val="left" w:pos="360"/>
              </w:tabs>
              <w:ind w:left="0" w:firstLine="0"/>
              <w:jc w:val="both"/>
              <w:rPr>
                <w:rFonts w:eastAsia="Times New Roman" w:cs="Times New Roman"/>
                <w:color w:val="000000"/>
                <w:sz w:val="26"/>
                <w:szCs w:val="26"/>
              </w:rPr>
            </w:pPr>
            <w:r w:rsidRPr="00863223">
              <w:rPr>
                <w:rFonts w:eastAsia="Times New Roman" w:cs="Times New Roman"/>
                <w:color w:val="000000"/>
                <w:sz w:val="26"/>
                <w:szCs w:val="26"/>
              </w:rPr>
              <w:t>Tiếp tục thực hiện con đường đổi mới phát triển đất nước tại Đại hội VII của Đảng (tháng 6-1991) thông qua Cương lĩnh xây dựng đất nước trong thời kỳ quá độ lên chủ nghĩa xã hội, trong đó, cùng với xác định rõ nội dung và tính chất của thời đại, cương lĩnh đã làm nổi bật 2 nội dung rất cơ bản: Quan niệm tổng quát nhất về xã hội xã hội chủ nghĩa mà chúng ta cần xây dựng; Những phương hướng cơ bản để xây dựng chủ nghĩa xã hội ở nước ta trong thời kỳ mới. Cương lĩnh khẳng định vị trí tư tưởng Hồ Chí Minh trong toàn bộ quá trình phát triển của cách mạng Việt Nam: “Đảng lấy chủ nghĩa Mác - Lênin và tư tưởng Hồ Chí Minh làm nền tảng tư tưởng, kim chỉ nam cho hành động, lấy tập trung dân chủ làm nguyên tắc tổ chức cơ bản”.</w:t>
            </w:r>
          </w:p>
          <w:p w:rsidR="00275F83" w:rsidRPr="00863223" w:rsidRDefault="00275F83" w:rsidP="00EB4EC5">
            <w:pPr>
              <w:pStyle w:val="ListParagraph"/>
              <w:numPr>
                <w:ilvl w:val="0"/>
                <w:numId w:val="12"/>
              </w:numPr>
              <w:shd w:val="clear" w:color="auto" w:fill="FFFFFF"/>
              <w:tabs>
                <w:tab w:val="left" w:pos="360"/>
              </w:tabs>
              <w:ind w:left="0" w:firstLine="0"/>
              <w:jc w:val="both"/>
              <w:rPr>
                <w:rFonts w:eastAsia="Times New Roman" w:cs="Times New Roman"/>
                <w:color w:val="000000"/>
                <w:sz w:val="26"/>
                <w:szCs w:val="26"/>
              </w:rPr>
            </w:pPr>
            <w:r w:rsidRPr="00863223">
              <w:rPr>
                <w:rFonts w:eastAsia="Times New Roman" w:cs="Times New Roman"/>
                <w:color w:val="000000"/>
                <w:sz w:val="26"/>
                <w:szCs w:val="26"/>
              </w:rPr>
              <w:t>Trải qua 2 kỳ đại hội với việc thực hiện đường lối đổi mới phát triển đất nước, Đại hội VIII của Đảng (tháng 6-1996) khẳng định nước ta đã ra khỏi khủng hoảng kinh tế - xã hội. Đây chính là sự thắng lợi và khẳng định đường lối lãnh đạo đúng đắn, kịp thời và nhạy bén của Đảng ta. Không chỉ có vậy, tại Đại hội VIII, Đảng Cộng sản Việt Nam tiếp tục làm rõ hơn quan niệm về chặng đường đầu tiên và chặng đường tiếp theo trong thời kỳ quá độ; chỉ rõ mục tiêu đẩy mạnh công nghiệp hóa, hiện đại hóa đất nước là phấn đấu đưa nước ta cơ bản trở thành một nước công nghiệp vào năm 2020. Đồng thời làm rõ hơn định hướng xã hội chủ nghĩa trong việc xây dựng nền kinh tế hàng hóa nhiều thành phần. Tiếp tục khẳng định xây dựng Nhà nước pháp quyền xã hội chủ nghĩa của nhân dân, do nhân dân, vì nhân dân, mang bản chất giai cấp công nhân, có tính nhân dân và tính dân tộc sâu sắc.</w:t>
            </w:r>
          </w:p>
          <w:p w:rsidR="00275F83" w:rsidRPr="00863223" w:rsidRDefault="00275F83" w:rsidP="00EB4EC5">
            <w:pPr>
              <w:pStyle w:val="ListParagraph"/>
              <w:numPr>
                <w:ilvl w:val="0"/>
                <w:numId w:val="12"/>
              </w:numPr>
              <w:shd w:val="clear" w:color="auto" w:fill="FFFFFF"/>
              <w:tabs>
                <w:tab w:val="left" w:pos="360"/>
              </w:tabs>
              <w:ind w:left="0" w:firstLine="0"/>
              <w:jc w:val="both"/>
              <w:rPr>
                <w:rFonts w:eastAsia="Times New Roman" w:cs="Times New Roman"/>
                <w:color w:val="000000"/>
                <w:sz w:val="26"/>
                <w:szCs w:val="26"/>
              </w:rPr>
            </w:pPr>
            <w:r w:rsidRPr="00863223">
              <w:rPr>
                <w:rFonts w:eastAsia="Times New Roman" w:cs="Times New Roman"/>
                <w:color w:val="000000"/>
                <w:sz w:val="26"/>
                <w:szCs w:val="26"/>
              </w:rPr>
              <w:t xml:space="preserve">Bước vào thế kỷ XXI, sau 15 năm thực hiện đường lối đổi mới, chúng ta đã đạt được nhiều thành tựu quan trọng trong quá trình phát triển đất nước, kinh tế xã hội. Thế nhưng, trước tình hình mới, với thay đổi trên thế giới, Đại hội IX của </w:t>
            </w:r>
            <w:r w:rsidRPr="00863223">
              <w:rPr>
                <w:rFonts w:eastAsia="Times New Roman" w:cs="Times New Roman"/>
                <w:color w:val="000000"/>
                <w:sz w:val="26"/>
                <w:szCs w:val="26"/>
              </w:rPr>
              <w:lastRenderedPageBreak/>
              <w:t>Đảng (tháng 4-2001) đã vạch định ra chiến lược phát triển đất nước trong hai thập niên đầu của thế kỷ XXI với phương hướng tổng quát là: Phát huy sức mạnh toàn dân tộc tiếp tục đổi mới, đẩy mạnh công nghiệp hóa, hiện đại hóa, xây dựng và bảo vệ Tổ quốc Việt Nam xã hội chủ nghĩa. Đại hội xác định mục tiêu chung của cách mạng nước ta trong giai đoạn hiện nay là “độc lập dân tộc gắn liền với chủ nghĩa xã hội, dân giàu, nước mạnh, xã hội công bằng, dân chủ, văn minh”. Đáng chú ý, trong đại hội này đã có điểm mới là chúng ta đã có thêm mục tiêu “dân chủ”.</w:t>
            </w:r>
          </w:p>
          <w:p w:rsidR="00275F83" w:rsidRPr="00863223" w:rsidRDefault="00275F83" w:rsidP="00EB4EC5">
            <w:pPr>
              <w:pStyle w:val="ListParagraph"/>
              <w:numPr>
                <w:ilvl w:val="0"/>
                <w:numId w:val="10"/>
              </w:numPr>
              <w:shd w:val="clear" w:color="auto" w:fill="FFFFFF"/>
              <w:tabs>
                <w:tab w:val="left" w:pos="360"/>
              </w:tabs>
              <w:ind w:left="0" w:firstLine="0"/>
              <w:jc w:val="both"/>
              <w:rPr>
                <w:rFonts w:eastAsia="Times New Roman" w:cs="Times New Roman"/>
                <w:color w:val="000000"/>
                <w:sz w:val="26"/>
                <w:szCs w:val="26"/>
              </w:rPr>
            </w:pPr>
            <w:r w:rsidRPr="00863223">
              <w:rPr>
                <w:rFonts w:eastAsia="Times New Roman" w:cs="Times New Roman"/>
                <w:b/>
                <w:bCs/>
                <w:color w:val="000000"/>
                <w:sz w:val="26"/>
                <w:szCs w:val="26"/>
              </w:rPr>
              <w:t>Con đường ngày càng sáng tỏ hơn</w:t>
            </w:r>
          </w:p>
          <w:p w:rsidR="00275F83" w:rsidRPr="00863223" w:rsidRDefault="00275F83" w:rsidP="00EB4EC5">
            <w:pPr>
              <w:pStyle w:val="ListParagraph"/>
              <w:numPr>
                <w:ilvl w:val="0"/>
                <w:numId w:val="13"/>
              </w:numPr>
              <w:shd w:val="clear" w:color="auto" w:fill="FFFFFF"/>
              <w:tabs>
                <w:tab w:val="left" w:pos="360"/>
              </w:tabs>
              <w:ind w:left="0" w:firstLine="0"/>
              <w:jc w:val="both"/>
              <w:rPr>
                <w:rFonts w:eastAsia="Times New Roman" w:cs="Times New Roman"/>
                <w:color w:val="000000"/>
                <w:sz w:val="26"/>
                <w:szCs w:val="26"/>
              </w:rPr>
            </w:pPr>
            <w:r w:rsidRPr="00863223">
              <w:rPr>
                <w:rFonts w:eastAsia="Times New Roman" w:cs="Times New Roman"/>
                <w:color w:val="000000"/>
                <w:sz w:val="26"/>
                <w:szCs w:val="26"/>
              </w:rPr>
              <w:t>“Nhận thức về chủ nghĩa xã hội và con đường đi lên chủ nghĩa xã hội ngày càng sáng tỏ hơn. Hệ thống quan điểm lý luận về công cuộc đổi mới, về xã hội chủ nghĩa và con đường đi lên chủ nghĩa xã hội ở Việt Nam đã hình thành những nét cơ bản...”- đây là nhận định của Đại hội X của Đảng (4-2006) khi tổng kết 20 năm đổi mới. Sau 5 năm phát triển, toàn Đảng, toàn quân, toàn dân vui mừng chào đón Đại hội XI (1-2011) là đại hội có ý nghĩa vô cùng quan trọng trong tiến trình phát triển của đất nước. Tại Đại XI, Đảng ta đã tổng kết 20 năm thực hiện Cương lĩnh năm 1991 và khẳng định: “Qua tổng kết 20 năm thực hiện Cương lĩnh năm 1991, chúng ta càng thấy rõ ý nghĩa lịch sử và giá trị định hướng, chỉ đạo to lớn của Cương lĩnh đối với công cuộc đổi mới theo con đường xã hội chủ nghĩa ở nước ta; đồng thời cũng thấy rõ thêm những vấn đề mới đặt ra cần tiếp tục được giải đáp”.</w:t>
            </w:r>
          </w:p>
          <w:p w:rsidR="00275F83" w:rsidRPr="00863223" w:rsidRDefault="00275F83" w:rsidP="00EB4EC5">
            <w:pPr>
              <w:pStyle w:val="ListParagraph"/>
              <w:numPr>
                <w:ilvl w:val="0"/>
                <w:numId w:val="13"/>
              </w:numPr>
              <w:shd w:val="clear" w:color="auto" w:fill="FFFFFF"/>
              <w:tabs>
                <w:tab w:val="left" w:pos="360"/>
              </w:tabs>
              <w:ind w:left="0" w:firstLine="0"/>
              <w:jc w:val="both"/>
              <w:rPr>
                <w:rFonts w:eastAsia="Times New Roman" w:cs="Times New Roman"/>
                <w:color w:val="000000"/>
                <w:sz w:val="26"/>
                <w:szCs w:val="26"/>
              </w:rPr>
            </w:pPr>
            <w:r w:rsidRPr="00863223">
              <w:rPr>
                <w:rFonts w:eastAsia="Times New Roman" w:cs="Times New Roman"/>
                <w:color w:val="000000"/>
                <w:sz w:val="26"/>
                <w:szCs w:val="26"/>
              </w:rPr>
              <w:t>Do đó, trong Cương lĩnh (bổ sung, phát triển năm 2011) Đảng ta đã xác định: “Xã hội xã hội chủ nghĩa mà nhân dân ta xây dựng là một xã hội: Dân giàu, nước mạnh, dân chủ, công bằng, văn minh; do nhân dân làm chủ; có nền kinh tế phát triển cao dựa trên lực lượng sản xuất hiện đại và quan hệ sản xuất tiến bộ, phù hợp; có nền văn hóa tiên tiến, đậm đà bản sắc dân tộc; con người có cuộc sống ấm no, tự do, hạnh phúc, có điều kiện phát triển toàn diện; các dân tộc trong cộng đồng Việt Nam bình đẳng, đoàn kết, tôn trọng và giúp nhau cùng phát triển; có Nhà nước pháp quyền xã hội chủ nghĩa của nhân dân, do nhân dân, vì nhân dân do Đảng Cộng sản lãnh đạo; có quan hệ hữu nghị và hợp tác với các nước trên thế giới”.</w:t>
            </w:r>
          </w:p>
          <w:p w:rsidR="00275F83" w:rsidRPr="00863223" w:rsidRDefault="00275F83" w:rsidP="00EB4EC5">
            <w:pPr>
              <w:pStyle w:val="ListParagraph"/>
              <w:numPr>
                <w:ilvl w:val="0"/>
                <w:numId w:val="13"/>
              </w:numPr>
              <w:shd w:val="clear" w:color="auto" w:fill="FFFFFF"/>
              <w:tabs>
                <w:tab w:val="left" w:pos="360"/>
              </w:tabs>
              <w:ind w:left="0" w:firstLine="0"/>
              <w:jc w:val="both"/>
              <w:rPr>
                <w:rFonts w:eastAsia="Times New Roman" w:cs="Times New Roman"/>
                <w:color w:val="000000"/>
                <w:sz w:val="26"/>
                <w:szCs w:val="26"/>
              </w:rPr>
            </w:pPr>
            <w:r w:rsidRPr="00863223">
              <w:rPr>
                <w:rFonts w:eastAsia="Times New Roman" w:cs="Times New Roman"/>
                <w:color w:val="000000"/>
                <w:sz w:val="26"/>
                <w:szCs w:val="26"/>
              </w:rPr>
              <w:t xml:space="preserve">Cương lĩnh 2011 (bổ sung, phát triển) xác định: Để thực hiện thành công mục tiêu tổng quát, mục tiêu đến giữa thế kỷ XXI tới, toàn Đảng, toàn dân ta cần nêu cao tinh thần cách mạng tiến công, ý chí tự lực tự cường, phát huy mọi tiềm năng và trí tuệ, tận dụng thời cơ, vượt qua thách thức, quán triệt và thực hiện tốt các phương hướng cơ bản về: Đẩy mạnh công nghiệp hóa, hiện đại hóa đất nước gắn với phát triển kinh tế tri thức, bảo vệ tài nguyên, môi trường. Phát triển nền kinh tế thị trường định hướng xã hội chủ nghĩa. Xây dựng </w:t>
            </w:r>
            <w:r w:rsidRPr="00863223">
              <w:rPr>
                <w:rFonts w:eastAsia="Times New Roman" w:cs="Times New Roman"/>
                <w:color w:val="000000"/>
                <w:sz w:val="26"/>
                <w:szCs w:val="26"/>
              </w:rPr>
              <w:lastRenderedPageBreak/>
              <w:t>nền văn hóa tiên tiến, đậm đà bản sắc dân tộc; xây dựng con người, nâng cao đời sống nhân dân, thực hiện tiến bộ và công bằng xã hội. Bảo đảm vững chắc quốc phòng và an ninh quốc gia, trật tự, an toàn xã hội. Thực hiện đường lối đối ngoại độc lập, tự chủ, hòa bình, hữu nghị, hợp tác và phát triển; chủ động và tích cực hội nhập quốc tế. Xây dựng nền dân chủ xã hội chủ n</w:t>
            </w:r>
            <w:bookmarkStart w:id="0" w:name="_GoBack"/>
            <w:bookmarkEnd w:id="0"/>
            <w:r w:rsidRPr="00863223">
              <w:rPr>
                <w:rFonts w:eastAsia="Times New Roman" w:cs="Times New Roman"/>
                <w:color w:val="000000"/>
                <w:sz w:val="26"/>
                <w:szCs w:val="26"/>
              </w:rPr>
              <w:t>ghĩa, thực hiện đại đoàn kết toàn dân tộc, tăng cường và mở rộng mặt trận dân tộc thống nhất. Xây dựng Nhà nước pháp quyền xã hội chủ nghĩa của nhân dân, do nhân dân, vì nhân dân. Xây dựng Đảng trong sạch, vững mạnh.</w:t>
            </w:r>
          </w:p>
          <w:p w:rsidR="00275F83" w:rsidRPr="00863223" w:rsidRDefault="00275F83" w:rsidP="00EB4EC5">
            <w:pPr>
              <w:pStyle w:val="ListParagraph"/>
              <w:numPr>
                <w:ilvl w:val="0"/>
                <w:numId w:val="13"/>
              </w:numPr>
              <w:shd w:val="clear" w:color="auto" w:fill="FFFFFF"/>
              <w:tabs>
                <w:tab w:val="left" w:pos="360"/>
              </w:tabs>
              <w:ind w:left="0" w:firstLine="0"/>
              <w:jc w:val="both"/>
              <w:rPr>
                <w:rFonts w:eastAsia="Times New Roman" w:cs="Times New Roman"/>
                <w:color w:val="000000"/>
                <w:sz w:val="26"/>
                <w:szCs w:val="26"/>
              </w:rPr>
            </w:pPr>
            <w:r w:rsidRPr="00863223">
              <w:rPr>
                <w:rFonts w:eastAsia="Times New Roman" w:cs="Times New Roman"/>
                <w:color w:val="000000"/>
                <w:sz w:val="26"/>
                <w:szCs w:val="26"/>
              </w:rPr>
              <w:t>Như vậy phải khẳng định những phương án, đường lối cơ bản nêu trên đã thể hiện tính hệ thống, đồng bộ của con đường đi lên chủ nghĩa xã hội ở nước ta, đặc biệt không chỉ vừa đúng xu thế thời đại mà còn phù hợp với thực tiễn Việt Nam. Đây cũng là hệ thống lý luận về chủ nghĩa xã hội và con đường đi lên chủ nghĩa xã hội ở Việt Nam mà không gì thay đổi được.</w:t>
            </w:r>
          </w:p>
          <w:p w:rsidR="00C87A8E" w:rsidRPr="00B27F12" w:rsidRDefault="00C87A8E" w:rsidP="00B27F12">
            <w:pPr>
              <w:tabs>
                <w:tab w:val="left" w:pos="318"/>
              </w:tabs>
              <w:jc w:val="both"/>
              <w:rPr>
                <w:b/>
                <w:sz w:val="26"/>
                <w:szCs w:val="26"/>
              </w:rPr>
            </w:pPr>
          </w:p>
        </w:tc>
      </w:tr>
    </w:tbl>
    <w:p w:rsidR="00C44749" w:rsidRPr="00B27F12" w:rsidRDefault="00B27F12" w:rsidP="00B27F12">
      <w:pPr>
        <w:pStyle w:val="ListParagraph"/>
        <w:numPr>
          <w:ilvl w:val="0"/>
          <w:numId w:val="1"/>
        </w:numPr>
        <w:jc w:val="both"/>
        <w:rPr>
          <w:rFonts w:cs="Times New Roman"/>
          <w:sz w:val="26"/>
          <w:szCs w:val="26"/>
        </w:rPr>
      </w:pPr>
      <w:r>
        <w:rPr>
          <w:sz w:val="26"/>
          <w:szCs w:val="26"/>
        </w:rPr>
        <w:lastRenderedPageBreak/>
        <w:t>Phân tích quan điểm củ</w:t>
      </w:r>
      <w:r w:rsidR="001A6D9C">
        <w:rPr>
          <w:sz w:val="26"/>
          <w:szCs w:val="26"/>
        </w:rPr>
        <w:t>a Lên</w:t>
      </w:r>
      <w:r>
        <w:rPr>
          <w:sz w:val="26"/>
          <w:szCs w:val="26"/>
        </w:rPr>
        <w:t>in: “Dân chủ vô sản so với bất cứ chế độ dân chủ tư sản nào tiến bộ nhất cũng dân chủ gấp triệu lần hơn”</w:t>
      </w:r>
      <w:r w:rsidR="00C44749" w:rsidRPr="00B27F12">
        <w:rPr>
          <w:sz w:val="26"/>
          <w:szCs w:val="26"/>
        </w:rPr>
        <w:t>?</w:t>
      </w:r>
      <w:r>
        <w:rPr>
          <w:sz w:val="26"/>
          <w:szCs w:val="26"/>
        </w:rPr>
        <w:t xml:space="preserve"> Liên hệ với nền dân chủ ở nước ta hiện nay?</w:t>
      </w:r>
    </w:p>
    <w:tbl>
      <w:tblPr>
        <w:tblStyle w:val="TableGrid"/>
        <w:tblW w:w="9311" w:type="dxa"/>
        <w:tblInd w:w="720" w:type="dxa"/>
        <w:tblBorders>
          <w:top w:val="none" w:sz="0" w:space="0" w:color="auto"/>
          <w:left w:val="none" w:sz="0" w:space="0" w:color="auto"/>
          <w:bottom w:val="none" w:sz="0" w:space="0" w:color="auto"/>
          <w:right w:val="none" w:sz="0" w:space="0" w:color="auto"/>
        </w:tblBorders>
        <w:tblLook w:val="04A0"/>
      </w:tblPr>
      <w:tblGrid>
        <w:gridCol w:w="2649"/>
        <w:gridCol w:w="6662"/>
      </w:tblGrid>
      <w:tr w:rsidR="001A6D9C" w:rsidRPr="00B27F12" w:rsidTr="001E1705">
        <w:tc>
          <w:tcPr>
            <w:tcW w:w="2649" w:type="dxa"/>
          </w:tcPr>
          <w:p w:rsidR="001A6D9C" w:rsidRPr="00C44749" w:rsidRDefault="001A6D9C" w:rsidP="00A33E08">
            <w:pPr>
              <w:pStyle w:val="ListParagraph"/>
              <w:tabs>
                <w:tab w:val="left" w:pos="1380"/>
              </w:tabs>
              <w:ind w:left="0"/>
              <w:jc w:val="both"/>
              <w:rPr>
                <w:rFonts w:cs="Times New Roman"/>
                <w:sz w:val="26"/>
                <w:szCs w:val="26"/>
              </w:rPr>
            </w:pPr>
          </w:p>
        </w:tc>
        <w:tc>
          <w:tcPr>
            <w:tcW w:w="6662" w:type="dxa"/>
          </w:tcPr>
          <w:p w:rsidR="00ED578A" w:rsidRDefault="00ED578A" w:rsidP="00ED578A">
            <w:pPr>
              <w:tabs>
                <w:tab w:val="left" w:pos="318"/>
              </w:tabs>
              <w:jc w:val="both"/>
              <w:rPr>
                <w:sz w:val="26"/>
                <w:szCs w:val="26"/>
              </w:rPr>
            </w:pPr>
            <w:r w:rsidRPr="00ED578A">
              <w:rPr>
                <w:b/>
                <w:sz w:val="26"/>
                <w:szCs w:val="26"/>
              </w:rPr>
              <w:t>Quan điểm của Lênin: “Dân chủ vô sản so với bất cứ chế độ dân chủ tư sản nào tiến bộ nhất cũng dân chủ gấp triệu lần hơn”</w:t>
            </w:r>
          </w:p>
          <w:p w:rsidR="00ED578A" w:rsidRPr="009A3456" w:rsidRDefault="00ED578A" w:rsidP="00EB4EC5">
            <w:pPr>
              <w:pStyle w:val="ListParagraph"/>
              <w:numPr>
                <w:ilvl w:val="0"/>
                <w:numId w:val="2"/>
              </w:numPr>
              <w:tabs>
                <w:tab w:val="left" w:pos="318"/>
              </w:tabs>
              <w:ind w:left="34" w:firstLine="0"/>
              <w:jc w:val="both"/>
              <w:rPr>
                <w:sz w:val="26"/>
                <w:szCs w:val="26"/>
              </w:rPr>
            </w:pPr>
            <w:r w:rsidRPr="009A3456">
              <w:rPr>
                <w:sz w:val="26"/>
                <w:szCs w:val="26"/>
              </w:rPr>
              <w:t>Sự khác nhau căn bản giữa hai nền dân chủ là:</w:t>
            </w:r>
          </w:p>
          <w:p w:rsidR="00561836" w:rsidRPr="009A3456" w:rsidRDefault="00ED578A" w:rsidP="00EB4EC5">
            <w:pPr>
              <w:pStyle w:val="ListParagraph"/>
              <w:numPr>
                <w:ilvl w:val="0"/>
                <w:numId w:val="5"/>
              </w:numPr>
              <w:tabs>
                <w:tab w:val="left" w:pos="318"/>
              </w:tabs>
              <w:ind w:left="34" w:firstLine="0"/>
              <w:jc w:val="both"/>
              <w:rPr>
                <w:sz w:val="26"/>
                <w:szCs w:val="26"/>
              </w:rPr>
            </w:pPr>
            <w:r w:rsidRPr="009A3456">
              <w:rPr>
                <w:sz w:val="26"/>
                <w:szCs w:val="26"/>
              </w:rPr>
              <w:t>Dân chủ xã hội chủ nghĩa là nền dân chủ của đại đa số nhân dân lao động, đại diện và phục vụ cho lợi ích của nhân dân lao động.</w:t>
            </w:r>
          </w:p>
          <w:p w:rsidR="00561836" w:rsidRPr="009A3456" w:rsidRDefault="00561836" w:rsidP="00EB4EC5">
            <w:pPr>
              <w:pStyle w:val="ListParagraph"/>
              <w:numPr>
                <w:ilvl w:val="0"/>
                <w:numId w:val="5"/>
              </w:numPr>
              <w:tabs>
                <w:tab w:val="left" w:pos="318"/>
              </w:tabs>
              <w:ind w:left="34" w:firstLine="0"/>
              <w:jc w:val="both"/>
              <w:rPr>
                <w:sz w:val="26"/>
                <w:szCs w:val="26"/>
              </w:rPr>
            </w:pPr>
            <w:r w:rsidRPr="009A3456">
              <w:rPr>
                <w:sz w:val="26"/>
                <w:szCs w:val="26"/>
              </w:rPr>
              <w:t>D</w:t>
            </w:r>
            <w:r w:rsidR="00ED578A" w:rsidRPr="009A3456">
              <w:rPr>
                <w:sz w:val="26"/>
                <w:szCs w:val="26"/>
              </w:rPr>
              <w:t>ân chủ tư sản là nền dân chủ của thiểu số giai cấp tư sản, đại diện và phục vụ cho lợi ích của thiểu số bóc lộ</w:t>
            </w:r>
            <w:r w:rsidRPr="009A3456">
              <w:rPr>
                <w:sz w:val="26"/>
                <w:szCs w:val="26"/>
              </w:rPr>
              <w:t>t.</w:t>
            </w:r>
          </w:p>
          <w:p w:rsidR="00561836" w:rsidRPr="009A3456" w:rsidRDefault="00ED578A" w:rsidP="00EB4EC5">
            <w:pPr>
              <w:pStyle w:val="ListParagraph"/>
              <w:numPr>
                <w:ilvl w:val="0"/>
                <w:numId w:val="2"/>
              </w:numPr>
              <w:tabs>
                <w:tab w:val="left" w:pos="318"/>
              </w:tabs>
              <w:ind w:left="34" w:firstLine="0"/>
              <w:jc w:val="both"/>
              <w:rPr>
                <w:sz w:val="26"/>
                <w:szCs w:val="26"/>
              </w:rPr>
            </w:pPr>
            <w:r w:rsidRPr="009A3456">
              <w:rPr>
                <w:sz w:val="26"/>
                <w:szCs w:val="26"/>
              </w:rPr>
              <w:t>Bản chất giai cấp của dân chủ</w:t>
            </w:r>
            <w:r w:rsidR="00561836" w:rsidRPr="009A3456">
              <w:rPr>
                <w:sz w:val="26"/>
                <w:szCs w:val="26"/>
              </w:rPr>
              <w:t>:</w:t>
            </w:r>
          </w:p>
          <w:p w:rsidR="009A3456" w:rsidRPr="009A3456" w:rsidRDefault="00ED578A" w:rsidP="00EB4EC5">
            <w:pPr>
              <w:pStyle w:val="ListParagraph"/>
              <w:numPr>
                <w:ilvl w:val="0"/>
                <w:numId w:val="5"/>
              </w:numPr>
              <w:tabs>
                <w:tab w:val="left" w:pos="318"/>
              </w:tabs>
              <w:ind w:left="34" w:firstLine="0"/>
              <w:jc w:val="both"/>
              <w:rPr>
                <w:sz w:val="26"/>
                <w:szCs w:val="26"/>
              </w:rPr>
            </w:pPr>
            <w:r w:rsidRPr="009A3456">
              <w:rPr>
                <w:sz w:val="26"/>
                <w:szCs w:val="26"/>
              </w:rPr>
              <w:t>Dân chủ xã hội chủ nghĩa là nền dân chủ mang bản chất của giai cấp công nhân, dưới sự lãnh đạo của Đảng cộng sản, thông qua sự quản lý của nhà nước xã hội chủ nghĩa; là nền dân chủ nhất nguyên bảo đảm vai trò lãnh đạo duy nhất của Đảng m</w:t>
            </w:r>
            <w:r w:rsidR="009A3456" w:rsidRPr="009A3456">
              <w:rPr>
                <w:sz w:val="26"/>
                <w:szCs w:val="26"/>
              </w:rPr>
              <w:t>acxit-leninnit.</w:t>
            </w:r>
          </w:p>
          <w:p w:rsidR="009A3456" w:rsidRPr="009A3456" w:rsidRDefault="009A3456" w:rsidP="00EB4EC5">
            <w:pPr>
              <w:pStyle w:val="ListParagraph"/>
              <w:numPr>
                <w:ilvl w:val="0"/>
                <w:numId w:val="5"/>
              </w:numPr>
              <w:tabs>
                <w:tab w:val="left" w:pos="318"/>
              </w:tabs>
              <w:ind w:left="34" w:firstLine="0"/>
              <w:jc w:val="both"/>
              <w:rPr>
                <w:sz w:val="26"/>
                <w:szCs w:val="26"/>
              </w:rPr>
            </w:pPr>
            <w:r w:rsidRPr="009A3456">
              <w:rPr>
                <w:sz w:val="26"/>
                <w:szCs w:val="26"/>
              </w:rPr>
              <w:t>D</w:t>
            </w:r>
            <w:r w:rsidR="00ED578A" w:rsidRPr="009A3456">
              <w:rPr>
                <w:sz w:val="26"/>
                <w:szCs w:val="26"/>
              </w:rPr>
              <w:t>ân chủ tư sản là nền dân chủ mang bản chất của giai cấp tư sản, thông qua sự quản lý của nhà nước tư sản; dù có nhiều đảng thay nhau cầm quyền dưới hình thức đa nguyên, nhưng về bản chất nó vẫn phục tùng sự lãnh đạo của giai cấp tư sản bóc lộ</w:t>
            </w:r>
            <w:r w:rsidRPr="009A3456">
              <w:rPr>
                <w:sz w:val="26"/>
                <w:szCs w:val="26"/>
              </w:rPr>
              <w:t>t.</w:t>
            </w:r>
          </w:p>
          <w:p w:rsidR="0029464C" w:rsidRDefault="00ED578A" w:rsidP="00EB4EC5">
            <w:pPr>
              <w:pStyle w:val="ListParagraph"/>
              <w:numPr>
                <w:ilvl w:val="0"/>
                <w:numId w:val="6"/>
              </w:numPr>
              <w:tabs>
                <w:tab w:val="left" w:pos="318"/>
              </w:tabs>
              <w:ind w:left="34" w:firstLine="0"/>
              <w:jc w:val="both"/>
              <w:rPr>
                <w:sz w:val="26"/>
                <w:szCs w:val="26"/>
              </w:rPr>
            </w:pPr>
            <w:r w:rsidRPr="009A3456">
              <w:rPr>
                <w:sz w:val="26"/>
                <w:szCs w:val="26"/>
              </w:rPr>
              <w:t>Cơ sở khách quan quy định bản chất giai cấp dân chủ</w:t>
            </w:r>
            <w:r w:rsidR="0029464C">
              <w:rPr>
                <w:sz w:val="26"/>
                <w:szCs w:val="26"/>
              </w:rPr>
              <w:t>:</w:t>
            </w:r>
          </w:p>
          <w:p w:rsidR="009A3456" w:rsidRPr="0029464C" w:rsidRDefault="0029464C" w:rsidP="00EB4EC5">
            <w:pPr>
              <w:pStyle w:val="ListParagraph"/>
              <w:numPr>
                <w:ilvl w:val="0"/>
                <w:numId w:val="7"/>
              </w:numPr>
              <w:tabs>
                <w:tab w:val="left" w:pos="318"/>
              </w:tabs>
              <w:ind w:left="34" w:firstLine="0"/>
              <w:jc w:val="both"/>
              <w:rPr>
                <w:sz w:val="26"/>
                <w:szCs w:val="26"/>
              </w:rPr>
            </w:pPr>
            <w:r w:rsidRPr="0029464C">
              <w:rPr>
                <w:sz w:val="26"/>
                <w:szCs w:val="26"/>
              </w:rPr>
              <w:t>C</w:t>
            </w:r>
            <w:r w:rsidR="00ED578A" w:rsidRPr="0029464C">
              <w:rPr>
                <w:sz w:val="26"/>
                <w:szCs w:val="26"/>
              </w:rPr>
              <w:t>ơ sở khách quan quy định bản chất của chế độ dân chủ xã hội chủ nghĩa là chế độ công hữu về những tư liệu sản xuất chủ yếu, phù hợp với tính chất, trình độ phát triển cao của lực lượng sản xuất, cho phép tạo nên sự bình đẳng về quyền lực của đại đa số nhân dân lao độ</w:t>
            </w:r>
            <w:r w:rsidR="009A3456" w:rsidRPr="0029464C">
              <w:rPr>
                <w:sz w:val="26"/>
                <w:szCs w:val="26"/>
              </w:rPr>
              <w:t>ng.</w:t>
            </w:r>
          </w:p>
          <w:p w:rsidR="009A3456" w:rsidRPr="009A3456" w:rsidRDefault="00ED578A" w:rsidP="00EB4EC5">
            <w:pPr>
              <w:pStyle w:val="ListParagraph"/>
              <w:numPr>
                <w:ilvl w:val="0"/>
                <w:numId w:val="5"/>
              </w:numPr>
              <w:tabs>
                <w:tab w:val="left" w:pos="318"/>
              </w:tabs>
              <w:ind w:left="34" w:firstLine="0"/>
              <w:jc w:val="both"/>
              <w:rPr>
                <w:sz w:val="26"/>
                <w:szCs w:val="26"/>
              </w:rPr>
            </w:pPr>
            <w:r w:rsidRPr="009A3456">
              <w:rPr>
                <w:sz w:val="26"/>
                <w:szCs w:val="26"/>
              </w:rPr>
              <w:lastRenderedPageBreak/>
              <w:t>Còn cơ sở khách quan quy định bản chất của chế độ dân chủ tư sản là chế độ tư hữu tư nhân về tư liệu sản xuất, thừa nhận chế độ người bóc lột người, tạo nên sự bất bình đẳng, đối kháng sâu sắc về lợi ích trong xã hộ</w:t>
            </w:r>
            <w:r w:rsidR="009A3456" w:rsidRPr="009A3456">
              <w:rPr>
                <w:sz w:val="26"/>
                <w:szCs w:val="26"/>
              </w:rPr>
              <w:t>i .</w:t>
            </w:r>
          </w:p>
          <w:p w:rsidR="009A3456" w:rsidRPr="009A3456" w:rsidRDefault="00ED578A" w:rsidP="00EB4EC5">
            <w:pPr>
              <w:pStyle w:val="ListParagraph"/>
              <w:numPr>
                <w:ilvl w:val="0"/>
                <w:numId w:val="2"/>
              </w:numPr>
              <w:tabs>
                <w:tab w:val="left" w:pos="318"/>
              </w:tabs>
              <w:ind w:left="34" w:firstLine="0"/>
              <w:jc w:val="both"/>
              <w:rPr>
                <w:sz w:val="26"/>
                <w:szCs w:val="26"/>
              </w:rPr>
            </w:pPr>
            <w:r w:rsidRPr="009A3456">
              <w:rPr>
                <w:sz w:val="26"/>
                <w:szCs w:val="26"/>
              </w:rPr>
              <w:t>Cơ sở chính trị - xã hội của chế độ dân chủ</w:t>
            </w:r>
            <w:r w:rsidR="009A3456" w:rsidRPr="009A3456">
              <w:rPr>
                <w:sz w:val="26"/>
                <w:szCs w:val="26"/>
              </w:rPr>
              <w:t>:</w:t>
            </w:r>
          </w:p>
          <w:p w:rsidR="0029464C" w:rsidRDefault="00ED578A" w:rsidP="00EB4EC5">
            <w:pPr>
              <w:pStyle w:val="ListParagraph"/>
              <w:numPr>
                <w:ilvl w:val="0"/>
                <w:numId w:val="5"/>
              </w:numPr>
              <w:tabs>
                <w:tab w:val="left" w:pos="318"/>
              </w:tabs>
              <w:ind w:left="34" w:firstLine="0"/>
              <w:jc w:val="both"/>
              <w:rPr>
                <w:sz w:val="26"/>
                <w:szCs w:val="26"/>
              </w:rPr>
            </w:pPr>
            <w:r w:rsidRPr="009A3456">
              <w:rPr>
                <w:sz w:val="26"/>
                <w:szCs w:val="26"/>
              </w:rPr>
              <w:t>Cơ sở chính trị - xã hội của chế độ dân chủ xã hội chủ nghĩa là bản chất của giai cấp công nhân, khối liên minh giữa giai cấp công nhân với giai cấp nông dân, đội ngũ trí thức và các tầng lớp nhân dân lao động khác dưới sự lãnh đạo của giai cấp công nhân thông qua chính đảng cộng sả</w:t>
            </w:r>
            <w:r w:rsidR="0029464C">
              <w:rPr>
                <w:sz w:val="26"/>
                <w:szCs w:val="26"/>
              </w:rPr>
              <w:t>n.</w:t>
            </w:r>
          </w:p>
          <w:p w:rsidR="009A3456" w:rsidRPr="009A3456" w:rsidRDefault="00ED578A" w:rsidP="00EB4EC5">
            <w:pPr>
              <w:pStyle w:val="ListParagraph"/>
              <w:numPr>
                <w:ilvl w:val="0"/>
                <w:numId w:val="5"/>
              </w:numPr>
              <w:tabs>
                <w:tab w:val="left" w:pos="318"/>
              </w:tabs>
              <w:ind w:left="34" w:firstLine="0"/>
              <w:jc w:val="both"/>
              <w:rPr>
                <w:sz w:val="26"/>
                <w:szCs w:val="26"/>
              </w:rPr>
            </w:pPr>
            <w:r w:rsidRPr="009A3456">
              <w:rPr>
                <w:sz w:val="26"/>
                <w:szCs w:val="26"/>
              </w:rPr>
              <w:t>Còn cơ sở chính trị - xã hội của giai cấp tư sản là bản chấ</w:t>
            </w:r>
            <w:r w:rsidR="009A3456" w:rsidRPr="009A3456">
              <w:rPr>
                <w:sz w:val="26"/>
                <w:szCs w:val="26"/>
              </w:rPr>
              <w:t xml:space="preserve">t </w:t>
            </w:r>
            <w:r w:rsidRPr="009A3456">
              <w:rPr>
                <w:sz w:val="26"/>
                <w:szCs w:val="26"/>
              </w:rPr>
              <w:t>của giai cấp tư sả</w:t>
            </w:r>
            <w:r w:rsidR="009A3456" w:rsidRPr="009A3456">
              <w:rPr>
                <w:sz w:val="26"/>
                <w:szCs w:val="26"/>
              </w:rPr>
              <w:t>n.</w:t>
            </w:r>
          </w:p>
          <w:p w:rsidR="009A3456" w:rsidRPr="0029464C" w:rsidRDefault="00ED578A" w:rsidP="00EB4EC5">
            <w:pPr>
              <w:pStyle w:val="ListParagraph"/>
              <w:numPr>
                <w:ilvl w:val="0"/>
                <w:numId w:val="2"/>
              </w:numPr>
              <w:tabs>
                <w:tab w:val="left" w:pos="318"/>
              </w:tabs>
              <w:ind w:left="34" w:firstLine="0"/>
              <w:jc w:val="both"/>
              <w:rPr>
                <w:sz w:val="26"/>
                <w:szCs w:val="26"/>
              </w:rPr>
            </w:pPr>
            <w:r w:rsidRPr="0029464C">
              <w:rPr>
                <w:sz w:val="26"/>
                <w:szCs w:val="26"/>
              </w:rPr>
              <w:t>Hình thức , cơ chế thực hiện dân chủ</w:t>
            </w:r>
            <w:r w:rsidR="009A3456" w:rsidRPr="0029464C">
              <w:rPr>
                <w:sz w:val="26"/>
                <w:szCs w:val="26"/>
              </w:rPr>
              <w:t>:</w:t>
            </w:r>
          </w:p>
          <w:p w:rsidR="009A3456" w:rsidRPr="009A3456" w:rsidRDefault="00ED578A" w:rsidP="00EB4EC5">
            <w:pPr>
              <w:pStyle w:val="ListParagraph"/>
              <w:numPr>
                <w:ilvl w:val="0"/>
                <w:numId w:val="4"/>
              </w:numPr>
              <w:tabs>
                <w:tab w:val="left" w:pos="318"/>
              </w:tabs>
              <w:ind w:left="34" w:firstLine="0"/>
              <w:jc w:val="both"/>
              <w:rPr>
                <w:sz w:val="26"/>
                <w:szCs w:val="26"/>
              </w:rPr>
            </w:pPr>
            <w:r w:rsidRPr="009A3456">
              <w:rPr>
                <w:sz w:val="26"/>
                <w:szCs w:val="26"/>
              </w:rPr>
              <w:t>Dân chủ xã hội chủ nghĩa được thực hiện thông qua nhà nước pháp quyền xã hội chủ</w:t>
            </w:r>
            <w:r w:rsidR="009A3456" w:rsidRPr="009A3456">
              <w:rPr>
                <w:sz w:val="26"/>
                <w:szCs w:val="26"/>
              </w:rPr>
              <w:t xml:space="preserve"> nghĩa</w:t>
            </w:r>
          </w:p>
          <w:p w:rsidR="009A3456" w:rsidRPr="009A3456" w:rsidRDefault="00ED578A" w:rsidP="00EB4EC5">
            <w:pPr>
              <w:pStyle w:val="ListParagraph"/>
              <w:numPr>
                <w:ilvl w:val="0"/>
                <w:numId w:val="4"/>
              </w:numPr>
              <w:tabs>
                <w:tab w:val="left" w:pos="318"/>
              </w:tabs>
              <w:ind w:left="34" w:firstLine="0"/>
              <w:jc w:val="both"/>
              <w:rPr>
                <w:sz w:val="26"/>
                <w:szCs w:val="26"/>
              </w:rPr>
            </w:pPr>
            <w:r w:rsidRPr="009A3456">
              <w:rPr>
                <w:sz w:val="26"/>
                <w:szCs w:val="26"/>
              </w:rPr>
              <w:t>Còn đối với dân chủ tư sản là đó là nhà nước pháp quyền tư sả</w:t>
            </w:r>
            <w:r w:rsidR="009A3456" w:rsidRPr="009A3456">
              <w:rPr>
                <w:sz w:val="26"/>
                <w:szCs w:val="26"/>
              </w:rPr>
              <w:t>n.</w:t>
            </w:r>
          </w:p>
          <w:p w:rsidR="009A3456" w:rsidRPr="009A3456" w:rsidRDefault="00ED578A" w:rsidP="00EB4EC5">
            <w:pPr>
              <w:pStyle w:val="ListParagraph"/>
              <w:numPr>
                <w:ilvl w:val="0"/>
                <w:numId w:val="2"/>
              </w:numPr>
              <w:tabs>
                <w:tab w:val="left" w:pos="318"/>
              </w:tabs>
              <w:ind w:left="34" w:firstLine="0"/>
              <w:jc w:val="both"/>
              <w:rPr>
                <w:sz w:val="26"/>
                <w:szCs w:val="26"/>
              </w:rPr>
            </w:pPr>
            <w:r w:rsidRPr="009A3456">
              <w:rPr>
                <w:sz w:val="26"/>
                <w:szCs w:val="26"/>
              </w:rPr>
              <w:t>Mục tiêu dân chủ</w:t>
            </w:r>
            <w:r w:rsidR="009A3456" w:rsidRPr="009A3456">
              <w:rPr>
                <w:sz w:val="26"/>
                <w:szCs w:val="26"/>
              </w:rPr>
              <w:t>:</w:t>
            </w:r>
          </w:p>
          <w:p w:rsidR="009A3456" w:rsidRPr="009A3456" w:rsidRDefault="00ED578A" w:rsidP="00EB4EC5">
            <w:pPr>
              <w:pStyle w:val="ListParagraph"/>
              <w:numPr>
                <w:ilvl w:val="0"/>
                <w:numId w:val="3"/>
              </w:numPr>
              <w:tabs>
                <w:tab w:val="left" w:pos="318"/>
              </w:tabs>
              <w:ind w:left="34" w:firstLine="0"/>
              <w:jc w:val="both"/>
              <w:rPr>
                <w:sz w:val="26"/>
                <w:szCs w:val="26"/>
              </w:rPr>
            </w:pPr>
            <w:r w:rsidRPr="009A3456">
              <w:rPr>
                <w:sz w:val="26"/>
                <w:szCs w:val="26"/>
              </w:rPr>
              <w:t>Mục tiêu dân chủ xã hội chủ nghĩa là hướng tới giải phóng xã hội, giải phóng con người nâng cao đời sống vật chất, tinh thần của nhân dân, phù hợp với nguyện vọng lợi ích chính đáng của nhân dân. Thực hiện một nền dân chủ thật sự trên mọi mặt đời sống xã hộ</w:t>
            </w:r>
            <w:r w:rsidR="009A3456" w:rsidRPr="009A3456">
              <w:rPr>
                <w:sz w:val="26"/>
                <w:szCs w:val="26"/>
              </w:rPr>
              <w:t>i.</w:t>
            </w:r>
          </w:p>
          <w:p w:rsidR="009A3456" w:rsidRPr="009A3456" w:rsidRDefault="00ED578A" w:rsidP="00EB4EC5">
            <w:pPr>
              <w:pStyle w:val="ListParagraph"/>
              <w:numPr>
                <w:ilvl w:val="0"/>
                <w:numId w:val="3"/>
              </w:numPr>
              <w:tabs>
                <w:tab w:val="left" w:pos="318"/>
              </w:tabs>
              <w:ind w:left="34" w:firstLine="0"/>
              <w:jc w:val="both"/>
              <w:rPr>
                <w:sz w:val="26"/>
                <w:szCs w:val="26"/>
              </w:rPr>
            </w:pPr>
            <w:r w:rsidRPr="009A3456">
              <w:rPr>
                <w:sz w:val="26"/>
                <w:szCs w:val="26"/>
              </w:rPr>
              <w:t>Còn mục tiêu dân chủ tư sản là nhằm duy trì thiết lập, bảo vệ lợi ích , sự áp bức bóc lột của giai cấp tư sản, sự bất công trong xã hội, sự bất bình đẳng giữa các quốc gia, dân tộc, kìm hãm sự tiến bộ, văn minh của nhân loại. Thực hiện một nền dân chủ giả hiệu, giả dối và cắ</w:t>
            </w:r>
            <w:r w:rsidR="009A3456" w:rsidRPr="009A3456">
              <w:rPr>
                <w:sz w:val="26"/>
                <w:szCs w:val="26"/>
              </w:rPr>
              <w:t>t xén.</w:t>
            </w:r>
          </w:p>
          <w:p w:rsidR="0029464C" w:rsidRPr="0029464C" w:rsidRDefault="0029464C" w:rsidP="00ED578A">
            <w:pPr>
              <w:tabs>
                <w:tab w:val="left" w:pos="318"/>
              </w:tabs>
              <w:jc w:val="both"/>
              <w:rPr>
                <w:b/>
                <w:sz w:val="26"/>
                <w:szCs w:val="26"/>
              </w:rPr>
            </w:pPr>
            <w:r w:rsidRPr="0029464C">
              <w:rPr>
                <w:b/>
                <w:sz w:val="26"/>
                <w:szCs w:val="26"/>
              </w:rPr>
              <w:t>Liên hệ với nền dân chủ ở nước ta hiện nay</w:t>
            </w:r>
            <w:r>
              <w:rPr>
                <w:b/>
                <w:sz w:val="26"/>
                <w:szCs w:val="26"/>
              </w:rPr>
              <w:t>:</w:t>
            </w:r>
          </w:p>
          <w:p w:rsidR="00CB094C" w:rsidRDefault="00ED578A" w:rsidP="00EB4EC5">
            <w:pPr>
              <w:pStyle w:val="ListParagraph"/>
              <w:numPr>
                <w:ilvl w:val="0"/>
                <w:numId w:val="8"/>
              </w:numPr>
              <w:tabs>
                <w:tab w:val="left" w:pos="318"/>
              </w:tabs>
              <w:ind w:left="34" w:firstLine="0"/>
              <w:jc w:val="both"/>
              <w:rPr>
                <w:sz w:val="26"/>
                <w:szCs w:val="26"/>
              </w:rPr>
            </w:pPr>
            <w:r w:rsidRPr="0029464C">
              <w:rPr>
                <w:sz w:val="26"/>
                <w:szCs w:val="26"/>
              </w:rPr>
              <w:t>Với sự mở cửa hội nhập quốc tế, sau khi Việt Nam ký kết Tuyên ngôn Quốc tế Nhân quyền và Chương trình hành động Vienna 1993, Việt Nam tiến hành sửa đổi Hiến Pháp (1992), công nhận các quyền con người theo các thỏa thuận đã ký. Nhà nước Việt Nam cho rằng nền dân chủ ở Việt Nam do Đảng Cộng sản và nhân dân xây dựng sẽ tiếp tục hoàn thiện, mở rộng và phát huy. Xây dựng và hướng tới một xã hội xã hội chủ nghĩa dân giàu, nước mạnh, dân chủ, công bằ</w:t>
            </w:r>
            <w:r w:rsidR="00CB094C">
              <w:rPr>
                <w:sz w:val="26"/>
                <w:szCs w:val="26"/>
              </w:rPr>
              <w:t xml:space="preserve">ng, văn minh. </w:t>
            </w:r>
          </w:p>
          <w:p w:rsidR="00CB094C" w:rsidRDefault="00ED578A" w:rsidP="00EB4EC5">
            <w:pPr>
              <w:pStyle w:val="ListParagraph"/>
              <w:numPr>
                <w:ilvl w:val="0"/>
                <w:numId w:val="8"/>
              </w:numPr>
              <w:tabs>
                <w:tab w:val="left" w:pos="318"/>
              </w:tabs>
              <w:ind w:left="34" w:firstLine="0"/>
              <w:jc w:val="both"/>
              <w:rPr>
                <w:sz w:val="26"/>
                <w:szCs w:val="26"/>
              </w:rPr>
            </w:pPr>
            <w:r w:rsidRPr="0029464C">
              <w:rPr>
                <w:sz w:val="26"/>
                <w:szCs w:val="26"/>
              </w:rPr>
              <w:t>Trong Quốc hội đã có những tiếng nói phản biện, nghi ngại về hiệu quả hoạt động của chính phủ. Đặc biệt sau những vấn đề trong quản lý của Chính phủ (vụ Vinashin, vụ cho thuê rừng, vụ tham nhũng PCI...), có nhiều tiếng nói của đại biểu yêu cầu thay đổi cơ chế quản lý hiện nay trong kinh tế. Lần đầu tiên một đại biểu quốc hội yêu cầu Quốc hội bỏ phiếu tín nhiệm Chính phủ, yêu cầu Chính phủ xin lỗ</w:t>
            </w:r>
            <w:r w:rsidR="00CB094C">
              <w:rPr>
                <w:sz w:val="26"/>
                <w:szCs w:val="26"/>
              </w:rPr>
              <w:t xml:space="preserve">i nhân dân. </w:t>
            </w:r>
          </w:p>
          <w:p w:rsidR="009A3456" w:rsidRPr="0029464C" w:rsidRDefault="00ED578A" w:rsidP="00EB4EC5">
            <w:pPr>
              <w:pStyle w:val="ListParagraph"/>
              <w:numPr>
                <w:ilvl w:val="0"/>
                <w:numId w:val="8"/>
              </w:numPr>
              <w:tabs>
                <w:tab w:val="left" w:pos="318"/>
              </w:tabs>
              <w:ind w:left="34" w:firstLine="0"/>
              <w:jc w:val="both"/>
              <w:rPr>
                <w:sz w:val="26"/>
                <w:szCs w:val="26"/>
              </w:rPr>
            </w:pPr>
            <w:r w:rsidRPr="0029464C">
              <w:rPr>
                <w:sz w:val="26"/>
                <w:szCs w:val="26"/>
              </w:rPr>
              <w:t xml:space="preserve">Trước đó, lần đầu tiên Quốc hội bỏ phiếu bác bỏ một dự thảo Xây dựng đường sắt cao tốc Bắc Nam của chính phủ, dù </w:t>
            </w:r>
            <w:r w:rsidRPr="0029464C">
              <w:rPr>
                <w:sz w:val="26"/>
                <w:szCs w:val="26"/>
              </w:rPr>
              <w:lastRenderedPageBreak/>
              <w:t>đã được coi là nghị quyết của Bộ Chính trị. Nhiều cán bộ cao cấp lên tiếng đề nghị chính phủ thận trọng trong dự</w:t>
            </w:r>
            <w:r w:rsidR="009A3456" w:rsidRPr="0029464C">
              <w:rPr>
                <w:sz w:val="26"/>
                <w:szCs w:val="26"/>
              </w:rPr>
              <w:t xml:space="preserve"> án Bauxite Tây Nguyên.</w:t>
            </w:r>
          </w:p>
          <w:p w:rsidR="001A6D9C" w:rsidRPr="0029464C" w:rsidRDefault="00ED578A" w:rsidP="00EB4EC5">
            <w:pPr>
              <w:pStyle w:val="ListParagraph"/>
              <w:numPr>
                <w:ilvl w:val="0"/>
                <w:numId w:val="8"/>
              </w:numPr>
              <w:tabs>
                <w:tab w:val="left" w:pos="318"/>
              </w:tabs>
              <w:ind w:left="34" w:firstLine="0"/>
              <w:jc w:val="both"/>
              <w:rPr>
                <w:sz w:val="26"/>
                <w:szCs w:val="26"/>
              </w:rPr>
            </w:pPr>
            <w:r w:rsidRPr="0029464C">
              <w:rPr>
                <w:sz w:val="26"/>
                <w:szCs w:val="26"/>
              </w:rPr>
              <w:t xml:space="preserve">Một số tờ báo vạch rõ nguy cơ của việc thiếu dân chủ,dân chủ hình thức qua đó kiến nghị những giải pháp để Đảng Cộng sản Việt Nam đổi mới, mở rộng dân chủ trong và ngoài Đảng, trong bầu cử, trong lựa chọn lãnh đạo, trong ra quyết định Chính phủ Việt Nam khẳng định luôn quan tâm đến dân chủ và tìm cách mở rộng, phát huy dân chủ ở Việt Nam, tuy nhiên cũng nhìn nhận rằng Hoa Kỳ và các nước phương Tây đã sử dụng vấn đề dân chủ làm một chiêu bài, "vũ khí" trong chiến lược Diễn biến hòa bình nhằm mục đích chuyển hóa, lật đổ, và thay thế các nhà nước xã hội chủ nghĩa. Chính phủ Việt Nam luôn nhấn mạnh việc không chấp nhận các lực lượng ngoại quốc lấy lý do dân chủ để can thiệp vào công việc nội bộ của Việt Nam, cũng như việc một số cá nhân trong nước "Đội lốt dân chủ” để tiến hành vu cáo, xuyên tạc, bóp méo thông tin, thực hiện các hành vi vi phạm pháp luật Việt Nam. </w:t>
            </w:r>
          </w:p>
        </w:tc>
      </w:tr>
    </w:tbl>
    <w:p w:rsidR="00644DA8" w:rsidRPr="00CB094C" w:rsidRDefault="00644DA8" w:rsidP="00CB094C">
      <w:pPr>
        <w:jc w:val="both"/>
        <w:rPr>
          <w:rFonts w:cs="Times New Roman"/>
          <w:sz w:val="26"/>
          <w:szCs w:val="26"/>
        </w:rPr>
      </w:pPr>
    </w:p>
    <w:sectPr w:rsidR="00644DA8" w:rsidRPr="00CB094C" w:rsidSect="001E1705">
      <w:pgSz w:w="12240" w:h="15840"/>
      <w:pgMar w:top="568" w:right="474" w:bottom="568"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8509A" w:rsidRDefault="0068509A" w:rsidP="00F0216A">
      <w:pPr>
        <w:spacing w:after="0" w:line="240" w:lineRule="auto"/>
      </w:pPr>
      <w:r>
        <w:separator/>
      </w:r>
    </w:p>
  </w:endnote>
  <w:endnote w:type="continuationSeparator" w:id="1">
    <w:p w:rsidR="0068509A" w:rsidRDefault="0068509A" w:rsidP="00F0216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8509A" w:rsidRDefault="0068509A" w:rsidP="00F0216A">
      <w:pPr>
        <w:spacing w:after="0" w:line="240" w:lineRule="auto"/>
      </w:pPr>
      <w:r>
        <w:separator/>
      </w:r>
    </w:p>
  </w:footnote>
  <w:footnote w:type="continuationSeparator" w:id="1">
    <w:p w:rsidR="0068509A" w:rsidRDefault="0068509A" w:rsidP="00F0216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B0646"/>
    <w:multiLevelType w:val="hybridMultilevel"/>
    <w:tmpl w:val="95961C8E"/>
    <w:lvl w:ilvl="0" w:tplc="7F3803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F31025"/>
    <w:multiLevelType w:val="hybridMultilevel"/>
    <w:tmpl w:val="3640A836"/>
    <w:lvl w:ilvl="0" w:tplc="79B6CB2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E6735A"/>
    <w:multiLevelType w:val="hybridMultilevel"/>
    <w:tmpl w:val="0CE06FA2"/>
    <w:lvl w:ilvl="0" w:tplc="4A76F2E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F84247"/>
    <w:multiLevelType w:val="hybridMultilevel"/>
    <w:tmpl w:val="A4E45A18"/>
    <w:lvl w:ilvl="0" w:tplc="8C4CCD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8D27394"/>
    <w:multiLevelType w:val="hybridMultilevel"/>
    <w:tmpl w:val="92F41702"/>
    <w:lvl w:ilvl="0" w:tplc="4A76F2E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CCF6148"/>
    <w:multiLevelType w:val="hybridMultilevel"/>
    <w:tmpl w:val="14CC5B1C"/>
    <w:lvl w:ilvl="0" w:tplc="8C4CCD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52D5EBA"/>
    <w:multiLevelType w:val="hybridMultilevel"/>
    <w:tmpl w:val="8B26C676"/>
    <w:lvl w:ilvl="0" w:tplc="4A76F2E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6E72333"/>
    <w:multiLevelType w:val="hybridMultilevel"/>
    <w:tmpl w:val="4EF80DFC"/>
    <w:lvl w:ilvl="0" w:tplc="4A76F2E8">
      <w:start w:val="1"/>
      <w:numFmt w:val="bullet"/>
      <w:lvlText w:val=""/>
      <w:lvlJc w:val="left"/>
      <w:pPr>
        <w:ind w:left="1037" w:hanging="360"/>
      </w:pPr>
      <w:rPr>
        <w:rFonts w:ascii="Symbol" w:hAnsi="Symbol" w:hint="default"/>
      </w:rPr>
    </w:lvl>
    <w:lvl w:ilvl="1" w:tplc="04090003" w:tentative="1">
      <w:start w:val="1"/>
      <w:numFmt w:val="bullet"/>
      <w:lvlText w:val="o"/>
      <w:lvlJc w:val="left"/>
      <w:pPr>
        <w:ind w:left="1757" w:hanging="360"/>
      </w:pPr>
      <w:rPr>
        <w:rFonts w:ascii="Courier New" w:hAnsi="Courier New" w:cs="Courier New" w:hint="default"/>
      </w:rPr>
    </w:lvl>
    <w:lvl w:ilvl="2" w:tplc="04090005" w:tentative="1">
      <w:start w:val="1"/>
      <w:numFmt w:val="bullet"/>
      <w:lvlText w:val=""/>
      <w:lvlJc w:val="left"/>
      <w:pPr>
        <w:ind w:left="2477" w:hanging="360"/>
      </w:pPr>
      <w:rPr>
        <w:rFonts w:ascii="Wingdings" w:hAnsi="Wingdings" w:hint="default"/>
      </w:rPr>
    </w:lvl>
    <w:lvl w:ilvl="3" w:tplc="04090001" w:tentative="1">
      <w:start w:val="1"/>
      <w:numFmt w:val="bullet"/>
      <w:lvlText w:val=""/>
      <w:lvlJc w:val="left"/>
      <w:pPr>
        <w:ind w:left="3197" w:hanging="360"/>
      </w:pPr>
      <w:rPr>
        <w:rFonts w:ascii="Symbol" w:hAnsi="Symbol" w:hint="default"/>
      </w:rPr>
    </w:lvl>
    <w:lvl w:ilvl="4" w:tplc="04090003" w:tentative="1">
      <w:start w:val="1"/>
      <w:numFmt w:val="bullet"/>
      <w:lvlText w:val="o"/>
      <w:lvlJc w:val="left"/>
      <w:pPr>
        <w:ind w:left="3917" w:hanging="360"/>
      </w:pPr>
      <w:rPr>
        <w:rFonts w:ascii="Courier New" w:hAnsi="Courier New" w:cs="Courier New" w:hint="default"/>
      </w:rPr>
    </w:lvl>
    <w:lvl w:ilvl="5" w:tplc="04090005" w:tentative="1">
      <w:start w:val="1"/>
      <w:numFmt w:val="bullet"/>
      <w:lvlText w:val=""/>
      <w:lvlJc w:val="left"/>
      <w:pPr>
        <w:ind w:left="4637" w:hanging="360"/>
      </w:pPr>
      <w:rPr>
        <w:rFonts w:ascii="Wingdings" w:hAnsi="Wingdings" w:hint="default"/>
      </w:rPr>
    </w:lvl>
    <w:lvl w:ilvl="6" w:tplc="04090001" w:tentative="1">
      <w:start w:val="1"/>
      <w:numFmt w:val="bullet"/>
      <w:lvlText w:val=""/>
      <w:lvlJc w:val="left"/>
      <w:pPr>
        <w:ind w:left="5357" w:hanging="360"/>
      </w:pPr>
      <w:rPr>
        <w:rFonts w:ascii="Symbol" w:hAnsi="Symbol" w:hint="default"/>
      </w:rPr>
    </w:lvl>
    <w:lvl w:ilvl="7" w:tplc="04090003" w:tentative="1">
      <w:start w:val="1"/>
      <w:numFmt w:val="bullet"/>
      <w:lvlText w:val="o"/>
      <w:lvlJc w:val="left"/>
      <w:pPr>
        <w:ind w:left="6077" w:hanging="360"/>
      </w:pPr>
      <w:rPr>
        <w:rFonts w:ascii="Courier New" w:hAnsi="Courier New" w:cs="Courier New" w:hint="default"/>
      </w:rPr>
    </w:lvl>
    <w:lvl w:ilvl="8" w:tplc="04090005" w:tentative="1">
      <w:start w:val="1"/>
      <w:numFmt w:val="bullet"/>
      <w:lvlText w:val=""/>
      <w:lvlJc w:val="left"/>
      <w:pPr>
        <w:ind w:left="6797" w:hanging="360"/>
      </w:pPr>
      <w:rPr>
        <w:rFonts w:ascii="Wingdings" w:hAnsi="Wingdings" w:hint="default"/>
      </w:rPr>
    </w:lvl>
  </w:abstractNum>
  <w:abstractNum w:abstractNumId="8">
    <w:nsid w:val="276D2BA1"/>
    <w:multiLevelType w:val="hybridMultilevel"/>
    <w:tmpl w:val="F46A0E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E21662C"/>
    <w:multiLevelType w:val="hybridMultilevel"/>
    <w:tmpl w:val="CF84A590"/>
    <w:lvl w:ilvl="0" w:tplc="7F3803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1AC43F8"/>
    <w:multiLevelType w:val="hybridMultilevel"/>
    <w:tmpl w:val="6E02E1C6"/>
    <w:lvl w:ilvl="0" w:tplc="79B6CB2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2262BF0"/>
    <w:multiLevelType w:val="hybridMultilevel"/>
    <w:tmpl w:val="86D65EE8"/>
    <w:lvl w:ilvl="0" w:tplc="4A76F2E8">
      <w:start w:val="1"/>
      <w:numFmt w:val="bullet"/>
      <w:lvlText w:val=""/>
      <w:lvlJc w:val="left"/>
      <w:pPr>
        <w:ind w:left="754" w:hanging="360"/>
      </w:pPr>
      <w:rPr>
        <w:rFonts w:ascii="Symbol" w:hAnsi="Symbol"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12">
    <w:nsid w:val="37242A06"/>
    <w:multiLevelType w:val="hybridMultilevel"/>
    <w:tmpl w:val="A77A701A"/>
    <w:lvl w:ilvl="0" w:tplc="7F380304">
      <w:start w:val="1"/>
      <w:numFmt w:val="bullet"/>
      <w:lvlText w:val=""/>
      <w:lvlJc w:val="left"/>
      <w:pPr>
        <w:ind w:left="1037" w:hanging="360"/>
      </w:pPr>
      <w:rPr>
        <w:rFonts w:ascii="Symbol" w:hAnsi="Symbol" w:hint="default"/>
      </w:rPr>
    </w:lvl>
    <w:lvl w:ilvl="1" w:tplc="04090003" w:tentative="1">
      <w:start w:val="1"/>
      <w:numFmt w:val="bullet"/>
      <w:lvlText w:val="o"/>
      <w:lvlJc w:val="left"/>
      <w:pPr>
        <w:ind w:left="1757" w:hanging="360"/>
      </w:pPr>
      <w:rPr>
        <w:rFonts w:ascii="Courier New" w:hAnsi="Courier New" w:cs="Courier New" w:hint="default"/>
      </w:rPr>
    </w:lvl>
    <w:lvl w:ilvl="2" w:tplc="04090005" w:tentative="1">
      <w:start w:val="1"/>
      <w:numFmt w:val="bullet"/>
      <w:lvlText w:val=""/>
      <w:lvlJc w:val="left"/>
      <w:pPr>
        <w:ind w:left="2477" w:hanging="360"/>
      </w:pPr>
      <w:rPr>
        <w:rFonts w:ascii="Wingdings" w:hAnsi="Wingdings" w:hint="default"/>
      </w:rPr>
    </w:lvl>
    <w:lvl w:ilvl="3" w:tplc="04090001" w:tentative="1">
      <w:start w:val="1"/>
      <w:numFmt w:val="bullet"/>
      <w:lvlText w:val=""/>
      <w:lvlJc w:val="left"/>
      <w:pPr>
        <w:ind w:left="3197" w:hanging="360"/>
      </w:pPr>
      <w:rPr>
        <w:rFonts w:ascii="Symbol" w:hAnsi="Symbol" w:hint="default"/>
      </w:rPr>
    </w:lvl>
    <w:lvl w:ilvl="4" w:tplc="04090003" w:tentative="1">
      <w:start w:val="1"/>
      <w:numFmt w:val="bullet"/>
      <w:lvlText w:val="o"/>
      <w:lvlJc w:val="left"/>
      <w:pPr>
        <w:ind w:left="3917" w:hanging="360"/>
      </w:pPr>
      <w:rPr>
        <w:rFonts w:ascii="Courier New" w:hAnsi="Courier New" w:cs="Courier New" w:hint="default"/>
      </w:rPr>
    </w:lvl>
    <w:lvl w:ilvl="5" w:tplc="04090005" w:tentative="1">
      <w:start w:val="1"/>
      <w:numFmt w:val="bullet"/>
      <w:lvlText w:val=""/>
      <w:lvlJc w:val="left"/>
      <w:pPr>
        <w:ind w:left="4637" w:hanging="360"/>
      </w:pPr>
      <w:rPr>
        <w:rFonts w:ascii="Wingdings" w:hAnsi="Wingdings" w:hint="default"/>
      </w:rPr>
    </w:lvl>
    <w:lvl w:ilvl="6" w:tplc="04090001" w:tentative="1">
      <w:start w:val="1"/>
      <w:numFmt w:val="bullet"/>
      <w:lvlText w:val=""/>
      <w:lvlJc w:val="left"/>
      <w:pPr>
        <w:ind w:left="5357" w:hanging="360"/>
      </w:pPr>
      <w:rPr>
        <w:rFonts w:ascii="Symbol" w:hAnsi="Symbol" w:hint="default"/>
      </w:rPr>
    </w:lvl>
    <w:lvl w:ilvl="7" w:tplc="04090003" w:tentative="1">
      <w:start w:val="1"/>
      <w:numFmt w:val="bullet"/>
      <w:lvlText w:val="o"/>
      <w:lvlJc w:val="left"/>
      <w:pPr>
        <w:ind w:left="6077" w:hanging="360"/>
      </w:pPr>
      <w:rPr>
        <w:rFonts w:ascii="Courier New" w:hAnsi="Courier New" w:cs="Courier New" w:hint="default"/>
      </w:rPr>
    </w:lvl>
    <w:lvl w:ilvl="8" w:tplc="04090005" w:tentative="1">
      <w:start w:val="1"/>
      <w:numFmt w:val="bullet"/>
      <w:lvlText w:val=""/>
      <w:lvlJc w:val="left"/>
      <w:pPr>
        <w:ind w:left="6797" w:hanging="360"/>
      </w:pPr>
      <w:rPr>
        <w:rFonts w:ascii="Wingdings" w:hAnsi="Wingdings" w:hint="default"/>
      </w:rPr>
    </w:lvl>
  </w:abstractNum>
  <w:abstractNum w:abstractNumId="13">
    <w:nsid w:val="54E808FB"/>
    <w:multiLevelType w:val="hybridMultilevel"/>
    <w:tmpl w:val="730C094E"/>
    <w:lvl w:ilvl="0" w:tplc="7F380304">
      <w:start w:val="1"/>
      <w:numFmt w:val="bullet"/>
      <w:lvlText w:val=""/>
      <w:lvlJc w:val="left"/>
      <w:pPr>
        <w:ind w:left="1037" w:hanging="360"/>
      </w:pPr>
      <w:rPr>
        <w:rFonts w:ascii="Symbol" w:hAnsi="Symbol" w:hint="default"/>
      </w:rPr>
    </w:lvl>
    <w:lvl w:ilvl="1" w:tplc="04090003" w:tentative="1">
      <w:start w:val="1"/>
      <w:numFmt w:val="bullet"/>
      <w:lvlText w:val="o"/>
      <w:lvlJc w:val="left"/>
      <w:pPr>
        <w:ind w:left="1757" w:hanging="360"/>
      </w:pPr>
      <w:rPr>
        <w:rFonts w:ascii="Courier New" w:hAnsi="Courier New" w:cs="Courier New" w:hint="default"/>
      </w:rPr>
    </w:lvl>
    <w:lvl w:ilvl="2" w:tplc="04090005" w:tentative="1">
      <w:start w:val="1"/>
      <w:numFmt w:val="bullet"/>
      <w:lvlText w:val=""/>
      <w:lvlJc w:val="left"/>
      <w:pPr>
        <w:ind w:left="2477" w:hanging="360"/>
      </w:pPr>
      <w:rPr>
        <w:rFonts w:ascii="Wingdings" w:hAnsi="Wingdings" w:hint="default"/>
      </w:rPr>
    </w:lvl>
    <w:lvl w:ilvl="3" w:tplc="04090001" w:tentative="1">
      <w:start w:val="1"/>
      <w:numFmt w:val="bullet"/>
      <w:lvlText w:val=""/>
      <w:lvlJc w:val="left"/>
      <w:pPr>
        <w:ind w:left="3197" w:hanging="360"/>
      </w:pPr>
      <w:rPr>
        <w:rFonts w:ascii="Symbol" w:hAnsi="Symbol" w:hint="default"/>
      </w:rPr>
    </w:lvl>
    <w:lvl w:ilvl="4" w:tplc="04090003" w:tentative="1">
      <w:start w:val="1"/>
      <w:numFmt w:val="bullet"/>
      <w:lvlText w:val="o"/>
      <w:lvlJc w:val="left"/>
      <w:pPr>
        <w:ind w:left="3917" w:hanging="360"/>
      </w:pPr>
      <w:rPr>
        <w:rFonts w:ascii="Courier New" w:hAnsi="Courier New" w:cs="Courier New" w:hint="default"/>
      </w:rPr>
    </w:lvl>
    <w:lvl w:ilvl="5" w:tplc="04090005" w:tentative="1">
      <w:start w:val="1"/>
      <w:numFmt w:val="bullet"/>
      <w:lvlText w:val=""/>
      <w:lvlJc w:val="left"/>
      <w:pPr>
        <w:ind w:left="4637" w:hanging="360"/>
      </w:pPr>
      <w:rPr>
        <w:rFonts w:ascii="Wingdings" w:hAnsi="Wingdings" w:hint="default"/>
      </w:rPr>
    </w:lvl>
    <w:lvl w:ilvl="6" w:tplc="04090001" w:tentative="1">
      <w:start w:val="1"/>
      <w:numFmt w:val="bullet"/>
      <w:lvlText w:val=""/>
      <w:lvlJc w:val="left"/>
      <w:pPr>
        <w:ind w:left="5357" w:hanging="360"/>
      </w:pPr>
      <w:rPr>
        <w:rFonts w:ascii="Symbol" w:hAnsi="Symbol" w:hint="default"/>
      </w:rPr>
    </w:lvl>
    <w:lvl w:ilvl="7" w:tplc="04090003" w:tentative="1">
      <w:start w:val="1"/>
      <w:numFmt w:val="bullet"/>
      <w:lvlText w:val="o"/>
      <w:lvlJc w:val="left"/>
      <w:pPr>
        <w:ind w:left="6077" w:hanging="360"/>
      </w:pPr>
      <w:rPr>
        <w:rFonts w:ascii="Courier New" w:hAnsi="Courier New" w:cs="Courier New" w:hint="default"/>
      </w:rPr>
    </w:lvl>
    <w:lvl w:ilvl="8" w:tplc="04090005" w:tentative="1">
      <w:start w:val="1"/>
      <w:numFmt w:val="bullet"/>
      <w:lvlText w:val=""/>
      <w:lvlJc w:val="left"/>
      <w:pPr>
        <w:ind w:left="6797" w:hanging="360"/>
      </w:pPr>
      <w:rPr>
        <w:rFonts w:ascii="Wingdings" w:hAnsi="Wingdings" w:hint="default"/>
      </w:rPr>
    </w:lvl>
  </w:abstractNum>
  <w:abstractNum w:abstractNumId="14">
    <w:nsid w:val="5A9C6B08"/>
    <w:multiLevelType w:val="hybridMultilevel"/>
    <w:tmpl w:val="A4C81D72"/>
    <w:lvl w:ilvl="0" w:tplc="7F3803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1AF30BC"/>
    <w:multiLevelType w:val="hybridMultilevel"/>
    <w:tmpl w:val="9ADEE312"/>
    <w:lvl w:ilvl="0" w:tplc="7F380304">
      <w:start w:val="1"/>
      <w:numFmt w:val="bullet"/>
      <w:lvlText w:val=""/>
      <w:lvlJc w:val="left"/>
      <w:pPr>
        <w:ind w:left="1037" w:hanging="360"/>
      </w:pPr>
      <w:rPr>
        <w:rFonts w:ascii="Symbol" w:hAnsi="Symbol" w:hint="default"/>
      </w:rPr>
    </w:lvl>
    <w:lvl w:ilvl="1" w:tplc="04090003" w:tentative="1">
      <w:start w:val="1"/>
      <w:numFmt w:val="bullet"/>
      <w:lvlText w:val="o"/>
      <w:lvlJc w:val="left"/>
      <w:pPr>
        <w:ind w:left="1757" w:hanging="360"/>
      </w:pPr>
      <w:rPr>
        <w:rFonts w:ascii="Courier New" w:hAnsi="Courier New" w:cs="Courier New" w:hint="default"/>
      </w:rPr>
    </w:lvl>
    <w:lvl w:ilvl="2" w:tplc="04090005" w:tentative="1">
      <w:start w:val="1"/>
      <w:numFmt w:val="bullet"/>
      <w:lvlText w:val=""/>
      <w:lvlJc w:val="left"/>
      <w:pPr>
        <w:ind w:left="2477" w:hanging="360"/>
      </w:pPr>
      <w:rPr>
        <w:rFonts w:ascii="Wingdings" w:hAnsi="Wingdings" w:hint="default"/>
      </w:rPr>
    </w:lvl>
    <w:lvl w:ilvl="3" w:tplc="04090001" w:tentative="1">
      <w:start w:val="1"/>
      <w:numFmt w:val="bullet"/>
      <w:lvlText w:val=""/>
      <w:lvlJc w:val="left"/>
      <w:pPr>
        <w:ind w:left="3197" w:hanging="360"/>
      </w:pPr>
      <w:rPr>
        <w:rFonts w:ascii="Symbol" w:hAnsi="Symbol" w:hint="default"/>
      </w:rPr>
    </w:lvl>
    <w:lvl w:ilvl="4" w:tplc="04090003" w:tentative="1">
      <w:start w:val="1"/>
      <w:numFmt w:val="bullet"/>
      <w:lvlText w:val="o"/>
      <w:lvlJc w:val="left"/>
      <w:pPr>
        <w:ind w:left="3917" w:hanging="360"/>
      </w:pPr>
      <w:rPr>
        <w:rFonts w:ascii="Courier New" w:hAnsi="Courier New" w:cs="Courier New" w:hint="default"/>
      </w:rPr>
    </w:lvl>
    <w:lvl w:ilvl="5" w:tplc="04090005" w:tentative="1">
      <w:start w:val="1"/>
      <w:numFmt w:val="bullet"/>
      <w:lvlText w:val=""/>
      <w:lvlJc w:val="left"/>
      <w:pPr>
        <w:ind w:left="4637" w:hanging="360"/>
      </w:pPr>
      <w:rPr>
        <w:rFonts w:ascii="Wingdings" w:hAnsi="Wingdings" w:hint="default"/>
      </w:rPr>
    </w:lvl>
    <w:lvl w:ilvl="6" w:tplc="04090001" w:tentative="1">
      <w:start w:val="1"/>
      <w:numFmt w:val="bullet"/>
      <w:lvlText w:val=""/>
      <w:lvlJc w:val="left"/>
      <w:pPr>
        <w:ind w:left="5357" w:hanging="360"/>
      </w:pPr>
      <w:rPr>
        <w:rFonts w:ascii="Symbol" w:hAnsi="Symbol" w:hint="default"/>
      </w:rPr>
    </w:lvl>
    <w:lvl w:ilvl="7" w:tplc="04090003" w:tentative="1">
      <w:start w:val="1"/>
      <w:numFmt w:val="bullet"/>
      <w:lvlText w:val="o"/>
      <w:lvlJc w:val="left"/>
      <w:pPr>
        <w:ind w:left="6077" w:hanging="360"/>
      </w:pPr>
      <w:rPr>
        <w:rFonts w:ascii="Courier New" w:hAnsi="Courier New" w:cs="Courier New" w:hint="default"/>
      </w:rPr>
    </w:lvl>
    <w:lvl w:ilvl="8" w:tplc="04090005" w:tentative="1">
      <w:start w:val="1"/>
      <w:numFmt w:val="bullet"/>
      <w:lvlText w:val=""/>
      <w:lvlJc w:val="left"/>
      <w:pPr>
        <w:ind w:left="6797" w:hanging="360"/>
      </w:pPr>
      <w:rPr>
        <w:rFonts w:ascii="Wingdings" w:hAnsi="Wingdings" w:hint="default"/>
      </w:rPr>
    </w:lvl>
  </w:abstractNum>
  <w:abstractNum w:abstractNumId="16">
    <w:nsid w:val="7EC819D9"/>
    <w:multiLevelType w:val="hybridMultilevel"/>
    <w:tmpl w:val="B77491A4"/>
    <w:lvl w:ilvl="0" w:tplc="79B6CB2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4"/>
  </w:num>
  <w:num w:numId="4">
    <w:abstractNumId w:val="6"/>
  </w:num>
  <w:num w:numId="5">
    <w:abstractNumId w:val="2"/>
  </w:num>
  <w:num w:numId="6">
    <w:abstractNumId w:val="9"/>
  </w:num>
  <w:num w:numId="7">
    <w:abstractNumId w:val="11"/>
  </w:num>
  <w:num w:numId="8">
    <w:abstractNumId w:val="14"/>
  </w:num>
  <w:num w:numId="9">
    <w:abstractNumId w:val="3"/>
  </w:num>
  <w:num w:numId="10">
    <w:abstractNumId w:val="5"/>
  </w:num>
  <w:num w:numId="11">
    <w:abstractNumId w:val="1"/>
  </w:num>
  <w:num w:numId="12">
    <w:abstractNumId w:val="16"/>
  </w:num>
  <w:num w:numId="13">
    <w:abstractNumId w:val="10"/>
  </w:num>
  <w:num w:numId="14">
    <w:abstractNumId w:val="7"/>
  </w:num>
  <w:num w:numId="15">
    <w:abstractNumId w:val="15"/>
  </w:num>
  <w:num w:numId="16">
    <w:abstractNumId w:val="13"/>
  </w:num>
  <w:num w:numId="17">
    <w:abstractNumId w:val="12"/>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E310B1"/>
    <w:rsid w:val="00022FE6"/>
    <w:rsid w:val="0002610D"/>
    <w:rsid w:val="00027A87"/>
    <w:rsid w:val="00050F7E"/>
    <w:rsid w:val="00055C95"/>
    <w:rsid w:val="00061ABD"/>
    <w:rsid w:val="00061C58"/>
    <w:rsid w:val="00062B64"/>
    <w:rsid w:val="00064E29"/>
    <w:rsid w:val="00066E5F"/>
    <w:rsid w:val="00073F21"/>
    <w:rsid w:val="0008001F"/>
    <w:rsid w:val="000911CA"/>
    <w:rsid w:val="000936E0"/>
    <w:rsid w:val="000970E6"/>
    <w:rsid w:val="000A2D21"/>
    <w:rsid w:val="000B127F"/>
    <w:rsid w:val="000C6353"/>
    <w:rsid w:val="000F0FF7"/>
    <w:rsid w:val="00114CFC"/>
    <w:rsid w:val="001176F1"/>
    <w:rsid w:val="00117FC3"/>
    <w:rsid w:val="001301AF"/>
    <w:rsid w:val="00134E18"/>
    <w:rsid w:val="001405C1"/>
    <w:rsid w:val="001440D9"/>
    <w:rsid w:val="0015094F"/>
    <w:rsid w:val="001577A3"/>
    <w:rsid w:val="00176E80"/>
    <w:rsid w:val="001A6D9C"/>
    <w:rsid w:val="001A7B80"/>
    <w:rsid w:val="001B4F06"/>
    <w:rsid w:val="001C17B3"/>
    <w:rsid w:val="001D77E2"/>
    <w:rsid w:val="001E1705"/>
    <w:rsid w:val="001F398E"/>
    <w:rsid w:val="001F41FB"/>
    <w:rsid w:val="002049EA"/>
    <w:rsid w:val="002056D6"/>
    <w:rsid w:val="00207561"/>
    <w:rsid w:val="00220E18"/>
    <w:rsid w:val="00221CE7"/>
    <w:rsid w:val="002475DE"/>
    <w:rsid w:val="0025503B"/>
    <w:rsid w:val="00255351"/>
    <w:rsid w:val="00256B7F"/>
    <w:rsid w:val="00264638"/>
    <w:rsid w:val="002673FA"/>
    <w:rsid w:val="00275F83"/>
    <w:rsid w:val="002907F6"/>
    <w:rsid w:val="00292053"/>
    <w:rsid w:val="00292114"/>
    <w:rsid w:val="00292D25"/>
    <w:rsid w:val="0029464C"/>
    <w:rsid w:val="0029555D"/>
    <w:rsid w:val="002A7155"/>
    <w:rsid w:val="002C21CE"/>
    <w:rsid w:val="002C7A0A"/>
    <w:rsid w:val="002D773B"/>
    <w:rsid w:val="002D7DB1"/>
    <w:rsid w:val="002E644E"/>
    <w:rsid w:val="002F0A37"/>
    <w:rsid w:val="00310210"/>
    <w:rsid w:val="003225A4"/>
    <w:rsid w:val="003279BC"/>
    <w:rsid w:val="00331E48"/>
    <w:rsid w:val="00333645"/>
    <w:rsid w:val="00342CFF"/>
    <w:rsid w:val="0034596D"/>
    <w:rsid w:val="00351F19"/>
    <w:rsid w:val="00357962"/>
    <w:rsid w:val="00373FCE"/>
    <w:rsid w:val="0037647A"/>
    <w:rsid w:val="00382005"/>
    <w:rsid w:val="0039085C"/>
    <w:rsid w:val="00394C61"/>
    <w:rsid w:val="003954C8"/>
    <w:rsid w:val="003B1551"/>
    <w:rsid w:val="003B5B1D"/>
    <w:rsid w:val="00410DF2"/>
    <w:rsid w:val="00425E39"/>
    <w:rsid w:val="004300F9"/>
    <w:rsid w:val="00430C38"/>
    <w:rsid w:val="00431914"/>
    <w:rsid w:val="0043383C"/>
    <w:rsid w:val="00435F98"/>
    <w:rsid w:val="00436221"/>
    <w:rsid w:val="00441663"/>
    <w:rsid w:val="004500B4"/>
    <w:rsid w:val="00456922"/>
    <w:rsid w:val="00466141"/>
    <w:rsid w:val="00471E3C"/>
    <w:rsid w:val="00483FA9"/>
    <w:rsid w:val="00487D28"/>
    <w:rsid w:val="00492A3A"/>
    <w:rsid w:val="004A2929"/>
    <w:rsid w:val="004C06AC"/>
    <w:rsid w:val="004C6F81"/>
    <w:rsid w:val="004E3199"/>
    <w:rsid w:val="004F353F"/>
    <w:rsid w:val="00501F45"/>
    <w:rsid w:val="005027DB"/>
    <w:rsid w:val="0050294D"/>
    <w:rsid w:val="005074F1"/>
    <w:rsid w:val="00507C5F"/>
    <w:rsid w:val="005124C8"/>
    <w:rsid w:val="00517950"/>
    <w:rsid w:val="005274BE"/>
    <w:rsid w:val="00561836"/>
    <w:rsid w:val="005636E3"/>
    <w:rsid w:val="0057261C"/>
    <w:rsid w:val="0057545B"/>
    <w:rsid w:val="0059490E"/>
    <w:rsid w:val="00596AE1"/>
    <w:rsid w:val="005B4E37"/>
    <w:rsid w:val="005C6248"/>
    <w:rsid w:val="005D1945"/>
    <w:rsid w:val="005D41D0"/>
    <w:rsid w:val="005F6A0D"/>
    <w:rsid w:val="005F7828"/>
    <w:rsid w:val="00610720"/>
    <w:rsid w:val="00617564"/>
    <w:rsid w:val="00626191"/>
    <w:rsid w:val="0062633E"/>
    <w:rsid w:val="00634EAF"/>
    <w:rsid w:val="00644DA8"/>
    <w:rsid w:val="0065024D"/>
    <w:rsid w:val="0065786B"/>
    <w:rsid w:val="00665D14"/>
    <w:rsid w:val="006747D6"/>
    <w:rsid w:val="00677055"/>
    <w:rsid w:val="00680213"/>
    <w:rsid w:val="0068034F"/>
    <w:rsid w:val="0068509A"/>
    <w:rsid w:val="006850BB"/>
    <w:rsid w:val="006964AA"/>
    <w:rsid w:val="00697517"/>
    <w:rsid w:val="006C1102"/>
    <w:rsid w:val="006C17B7"/>
    <w:rsid w:val="006C3C3E"/>
    <w:rsid w:val="006C56FA"/>
    <w:rsid w:val="006C7B54"/>
    <w:rsid w:val="006D06D7"/>
    <w:rsid w:val="006D4262"/>
    <w:rsid w:val="006E2252"/>
    <w:rsid w:val="006F0C81"/>
    <w:rsid w:val="0070009F"/>
    <w:rsid w:val="007064EF"/>
    <w:rsid w:val="00725D66"/>
    <w:rsid w:val="007261D5"/>
    <w:rsid w:val="00753F50"/>
    <w:rsid w:val="00757A05"/>
    <w:rsid w:val="00761EA8"/>
    <w:rsid w:val="007727EA"/>
    <w:rsid w:val="00774ABE"/>
    <w:rsid w:val="007775DC"/>
    <w:rsid w:val="007964CD"/>
    <w:rsid w:val="007A26FF"/>
    <w:rsid w:val="007A5C44"/>
    <w:rsid w:val="007B3E94"/>
    <w:rsid w:val="007D57C6"/>
    <w:rsid w:val="007E7A88"/>
    <w:rsid w:val="007F0DFE"/>
    <w:rsid w:val="007F0EB4"/>
    <w:rsid w:val="007F6FF0"/>
    <w:rsid w:val="008257E1"/>
    <w:rsid w:val="00832B72"/>
    <w:rsid w:val="008438D3"/>
    <w:rsid w:val="00860B59"/>
    <w:rsid w:val="00860C48"/>
    <w:rsid w:val="00861DF4"/>
    <w:rsid w:val="00867B0E"/>
    <w:rsid w:val="00870013"/>
    <w:rsid w:val="00873E3F"/>
    <w:rsid w:val="008866EA"/>
    <w:rsid w:val="0088787E"/>
    <w:rsid w:val="008B2DC5"/>
    <w:rsid w:val="008B5FCD"/>
    <w:rsid w:val="008D10B8"/>
    <w:rsid w:val="008F23D8"/>
    <w:rsid w:val="009066AF"/>
    <w:rsid w:val="009106EC"/>
    <w:rsid w:val="00917149"/>
    <w:rsid w:val="00920646"/>
    <w:rsid w:val="00932CF0"/>
    <w:rsid w:val="0094181E"/>
    <w:rsid w:val="00945844"/>
    <w:rsid w:val="009507D1"/>
    <w:rsid w:val="0097166F"/>
    <w:rsid w:val="0099610C"/>
    <w:rsid w:val="00997917"/>
    <w:rsid w:val="009A3456"/>
    <w:rsid w:val="009B5F7B"/>
    <w:rsid w:val="009D1CEA"/>
    <w:rsid w:val="009D505D"/>
    <w:rsid w:val="009D5DFA"/>
    <w:rsid w:val="009D7D14"/>
    <w:rsid w:val="009F2269"/>
    <w:rsid w:val="009F5068"/>
    <w:rsid w:val="00A049BA"/>
    <w:rsid w:val="00A226EB"/>
    <w:rsid w:val="00A23ECF"/>
    <w:rsid w:val="00A406A7"/>
    <w:rsid w:val="00A42F9C"/>
    <w:rsid w:val="00A43270"/>
    <w:rsid w:val="00A47461"/>
    <w:rsid w:val="00A57035"/>
    <w:rsid w:val="00A57F77"/>
    <w:rsid w:val="00A63023"/>
    <w:rsid w:val="00A63AD1"/>
    <w:rsid w:val="00A655B1"/>
    <w:rsid w:val="00A76B9E"/>
    <w:rsid w:val="00A83B0B"/>
    <w:rsid w:val="00A8416E"/>
    <w:rsid w:val="00A86DFA"/>
    <w:rsid w:val="00AA7880"/>
    <w:rsid w:val="00AC7E0A"/>
    <w:rsid w:val="00AD1333"/>
    <w:rsid w:val="00AD3268"/>
    <w:rsid w:val="00B13AAC"/>
    <w:rsid w:val="00B27F12"/>
    <w:rsid w:val="00B32A5F"/>
    <w:rsid w:val="00B42296"/>
    <w:rsid w:val="00B55DD0"/>
    <w:rsid w:val="00B56575"/>
    <w:rsid w:val="00B66E2E"/>
    <w:rsid w:val="00B72C94"/>
    <w:rsid w:val="00B85AC1"/>
    <w:rsid w:val="00B95358"/>
    <w:rsid w:val="00BA059F"/>
    <w:rsid w:val="00BA1A27"/>
    <w:rsid w:val="00BA64D6"/>
    <w:rsid w:val="00BB7BD0"/>
    <w:rsid w:val="00BC5FFD"/>
    <w:rsid w:val="00BC6258"/>
    <w:rsid w:val="00BF56A8"/>
    <w:rsid w:val="00BF652D"/>
    <w:rsid w:val="00BF6F43"/>
    <w:rsid w:val="00C07F4B"/>
    <w:rsid w:val="00C21D22"/>
    <w:rsid w:val="00C2518E"/>
    <w:rsid w:val="00C25C4F"/>
    <w:rsid w:val="00C26376"/>
    <w:rsid w:val="00C27E65"/>
    <w:rsid w:val="00C44749"/>
    <w:rsid w:val="00C62C45"/>
    <w:rsid w:val="00C644DF"/>
    <w:rsid w:val="00C65813"/>
    <w:rsid w:val="00C7336C"/>
    <w:rsid w:val="00C7735F"/>
    <w:rsid w:val="00C86CFE"/>
    <w:rsid w:val="00C87A8E"/>
    <w:rsid w:val="00C92679"/>
    <w:rsid w:val="00C96F40"/>
    <w:rsid w:val="00CB0701"/>
    <w:rsid w:val="00CB094C"/>
    <w:rsid w:val="00CB7B4F"/>
    <w:rsid w:val="00CC6D79"/>
    <w:rsid w:val="00CC6E8F"/>
    <w:rsid w:val="00CD24F7"/>
    <w:rsid w:val="00CE7FD4"/>
    <w:rsid w:val="00D061AE"/>
    <w:rsid w:val="00D1020F"/>
    <w:rsid w:val="00D10614"/>
    <w:rsid w:val="00D151C7"/>
    <w:rsid w:val="00D21198"/>
    <w:rsid w:val="00D22FB7"/>
    <w:rsid w:val="00D36FA0"/>
    <w:rsid w:val="00D376F4"/>
    <w:rsid w:val="00D40235"/>
    <w:rsid w:val="00D40686"/>
    <w:rsid w:val="00D46D8C"/>
    <w:rsid w:val="00D47878"/>
    <w:rsid w:val="00D72121"/>
    <w:rsid w:val="00D73983"/>
    <w:rsid w:val="00D768A0"/>
    <w:rsid w:val="00D91843"/>
    <w:rsid w:val="00DA7DAF"/>
    <w:rsid w:val="00DB4CDD"/>
    <w:rsid w:val="00DB4DE7"/>
    <w:rsid w:val="00DB7452"/>
    <w:rsid w:val="00DD032B"/>
    <w:rsid w:val="00DE217C"/>
    <w:rsid w:val="00DE6D4C"/>
    <w:rsid w:val="00DF4BF5"/>
    <w:rsid w:val="00E10994"/>
    <w:rsid w:val="00E14863"/>
    <w:rsid w:val="00E27185"/>
    <w:rsid w:val="00E310B1"/>
    <w:rsid w:val="00E34D2F"/>
    <w:rsid w:val="00E425C1"/>
    <w:rsid w:val="00E548CE"/>
    <w:rsid w:val="00E66BAD"/>
    <w:rsid w:val="00E67765"/>
    <w:rsid w:val="00E70A67"/>
    <w:rsid w:val="00E72558"/>
    <w:rsid w:val="00E76733"/>
    <w:rsid w:val="00E8031F"/>
    <w:rsid w:val="00E8452F"/>
    <w:rsid w:val="00E8680D"/>
    <w:rsid w:val="00E97883"/>
    <w:rsid w:val="00EB1E90"/>
    <w:rsid w:val="00EB4EC5"/>
    <w:rsid w:val="00EB7C1A"/>
    <w:rsid w:val="00ED578A"/>
    <w:rsid w:val="00ED5860"/>
    <w:rsid w:val="00EE390E"/>
    <w:rsid w:val="00EF19E5"/>
    <w:rsid w:val="00EF1F04"/>
    <w:rsid w:val="00EF21A4"/>
    <w:rsid w:val="00EF464C"/>
    <w:rsid w:val="00F0216A"/>
    <w:rsid w:val="00F16672"/>
    <w:rsid w:val="00F176D7"/>
    <w:rsid w:val="00F2343F"/>
    <w:rsid w:val="00F25FB3"/>
    <w:rsid w:val="00F334E4"/>
    <w:rsid w:val="00F34BF0"/>
    <w:rsid w:val="00F36EA0"/>
    <w:rsid w:val="00F65B67"/>
    <w:rsid w:val="00F7212E"/>
    <w:rsid w:val="00F91A6A"/>
    <w:rsid w:val="00FB5E9B"/>
    <w:rsid w:val="00FB6C4D"/>
    <w:rsid w:val="00FB7856"/>
    <w:rsid w:val="00FC5ABD"/>
    <w:rsid w:val="00FD5D8B"/>
    <w:rsid w:val="00FD5F34"/>
    <w:rsid w:val="00FE697A"/>
    <w:rsid w:val="00FE7D51"/>
    <w:rsid w:val="00FF03E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3AAC"/>
  </w:style>
  <w:style w:type="paragraph" w:styleId="Heading2">
    <w:name w:val="heading 2"/>
    <w:basedOn w:val="Normal"/>
    <w:next w:val="Normal"/>
    <w:link w:val="Heading2Char"/>
    <w:autoRedefine/>
    <w:qFormat/>
    <w:rsid w:val="0043383C"/>
    <w:pPr>
      <w:keepNext/>
      <w:spacing w:before="240" w:after="0" w:line="360" w:lineRule="auto"/>
      <w:jc w:val="both"/>
      <w:outlineLvl w:val="1"/>
    </w:pPr>
    <w:rPr>
      <w:rFonts w:eastAsia="Times New Roman" w:cs="Times New Roman"/>
      <w:b/>
      <w:bCs/>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310B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E310B1"/>
    <w:pPr>
      <w:ind w:left="720"/>
      <w:contextualSpacing/>
    </w:pPr>
  </w:style>
  <w:style w:type="character" w:styleId="Hyperlink">
    <w:name w:val="Hyperlink"/>
    <w:basedOn w:val="DefaultParagraphFont"/>
    <w:uiPriority w:val="99"/>
    <w:semiHidden/>
    <w:unhideWhenUsed/>
    <w:rsid w:val="00A47461"/>
    <w:rPr>
      <w:color w:val="0000FF"/>
      <w:u w:val="single"/>
    </w:rPr>
  </w:style>
  <w:style w:type="paragraph" w:styleId="NormalWeb">
    <w:name w:val="Normal (Web)"/>
    <w:basedOn w:val="Normal"/>
    <w:uiPriority w:val="99"/>
    <w:unhideWhenUsed/>
    <w:rsid w:val="00A47461"/>
    <w:pPr>
      <w:spacing w:before="100" w:beforeAutospacing="1" w:after="100" w:afterAutospacing="1" w:line="240" w:lineRule="auto"/>
    </w:pPr>
    <w:rPr>
      <w:rFonts w:eastAsia="Times New Roman" w:cs="Times New Roman"/>
      <w:sz w:val="24"/>
      <w:szCs w:val="24"/>
    </w:rPr>
  </w:style>
  <w:style w:type="character" w:styleId="Emphasis">
    <w:name w:val="Emphasis"/>
    <w:basedOn w:val="DefaultParagraphFont"/>
    <w:uiPriority w:val="20"/>
    <w:qFormat/>
    <w:rsid w:val="007727EA"/>
    <w:rPr>
      <w:i/>
      <w:iCs/>
    </w:rPr>
  </w:style>
  <w:style w:type="paragraph" w:styleId="Header">
    <w:name w:val="header"/>
    <w:basedOn w:val="Normal"/>
    <w:link w:val="HeaderChar"/>
    <w:uiPriority w:val="99"/>
    <w:semiHidden/>
    <w:unhideWhenUsed/>
    <w:rsid w:val="00F0216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0216A"/>
  </w:style>
  <w:style w:type="paragraph" w:styleId="Footer">
    <w:name w:val="footer"/>
    <w:basedOn w:val="Normal"/>
    <w:link w:val="FooterChar"/>
    <w:uiPriority w:val="99"/>
    <w:semiHidden/>
    <w:unhideWhenUsed/>
    <w:rsid w:val="00F0216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F0216A"/>
  </w:style>
  <w:style w:type="character" w:customStyle="1" w:styleId="f1">
    <w:name w:val="f1"/>
    <w:basedOn w:val="DefaultParagraphFont"/>
    <w:rsid w:val="003225A4"/>
  </w:style>
  <w:style w:type="character" w:customStyle="1" w:styleId="f2">
    <w:name w:val="f2"/>
    <w:basedOn w:val="DefaultParagraphFont"/>
    <w:rsid w:val="003225A4"/>
  </w:style>
  <w:style w:type="paragraph" w:styleId="HTMLPreformatted">
    <w:name w:val="HTML Preformatted"/>
    <w:basedOn w:val="Normal"/>
    <w:link w:val="HTMLPreformattedChar"/>
    <w:rsid w:val="0034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rsid w:val="00342CFF"/>
    <w:rPr>
      <w:rFonts w:ascii="Courier New" w:eastAsia="Times New Roman" w:hAnsi="Courier New" w:cs="Courier New"/>
      <w:sz w:val="20"/>
      <w:szCs w:val="20"/>
    </w:rPr>
  </w:style>
  <w:style w:type="paragraph" w:customStyle="1" w:styleId="plast">
    <w:name w:val="p_last"/>
    <w:basedOn w:val="Normal"/>
    <w:rsid w:val="00255351"/>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2673FA"/>
    <w:rPr>
      <w:b/>
      <w:bCs/>
    </w:rPr>
  </w:style>
  <w:style w:type="paragraph" w:customStyle="1" w:styleId="Heading">
    <w:name w:val="Heading"/>
    <w:basedOn w:val="Normal"/>
    <w:rsid w:val="0043383C"/>
    <w:pPr>
      <w:spacing w:before="120" w:after="0" w:line="360" w:lineRule="auto"/>
      <w:ind w:firstLine="567"/>
      <w:jc w:val="both"/>
    </w:pPr>
    <w:rPr>
      <w:rFonts w:eastAsia="Times New Roman" w:cs="Times New Roman"/>
      <w:sz w:val="28"/>
      <w:szCs w:val="28"/>
    </w:rPr>
  </w:style>
  <w:style w:type="character" w:customStyle="1" w:styleId="Heading2Char">
    <w:name w:val="Heading 2 Char"/>
    <w:basedOn w:val="DefaultParagraphFont"/>
    <w:link w:val="Heading2"/>
    <w:rsid w:val="0043383C"/>
    <w:rPr>
      <w:rFonts w:eastAsia="Times New Roman" w:cs="Times New Roman"/>
      <w:b/>
      <w:bCs/>
      <w:iCs/>
      <w:sz w:val="24"/>
      <w:szCs w:val="24"/>
    </w:rPr>
  </w:style>
</w:styles>
</file>

<file path=word/webSettings.xml><?xml version="1.0" encoding="utf-8"?>
<w:webSettings xmlns:r="http://schemas.openxmlformats.org/officeDocument/2006/relationships" xmlns:w="http://schemas.openxmlformats.org/wordprocessingml/2006/main">
  <w:divs>
    <w:div w:id="242420593">
      <w:bodyDiv w:val="1"/>
      <w:marLeft w:val="0"/>
      <w:marRight w:val="0"/>
      <w:marTop w:val="0"/>
      <w:marBottom w:val="0"/>
      <w:divBdr>
        <w:top w:val="none" w:sz="0" w:space="0" w:color="auto"/>
        <w:left w:val="none" w:sz="0" w:space="0" w:color="auto"/>
        <w:bottom w:val="none" w:sz="0" w:space="0" w:color="auto"/>
        <w:right w:val="none" w:sz="0" w:space="0" w:color="auto"/>
      </w:divBdr>
    </w:div>
    <w:div w:id="525220971">
      <w:bodyDiv w:val="1"/>
      <w:marLeft w:val="0"/>
      <w:marRight w:val="0"/>
      <w:marTop w:val="0"/>
      <w:marBottom w:val="0"/>
      <w:divBdr>
        <w:top w:val="none" w:sz="0" w:space="0" w:color="auto"/>
        <w:left w:val="none" w:sz="0" w:space="0" w:color="auto"/>
        <w:bottom w:val="none" w:sz="0" w:space="0" w:color="auto"/>
        <w:right w:val="none" w:sz="0" w:space="0" w:color="auto"/>
      </w:divBdr>
      <w:divsChild>
        <w:div w:id="1342975125">
          <w:marLeft w:val="0"/>
          <w:marRight w:val="0"/>
          <w:marTop w:val="0"/>
          <w:marBottom w:val="0"/>
          <w:divBdr>
            <w:top w:val="none" w:sz="0" w:space="0" w:color="auto"/>
            <w:left w:val="none" w:sz="0" w:space="0" w:color="auto"/>
            <w:bottom w:val="none" w:sz="0" w:space="0" w:color="auto"/>
            <w:right w:val="none" w:sz="0" w:space="0" w:color="auto"/>
          </w:divBdr>
        </w:div>
        <w:div w:id="1726292686">
          <w:marLeft w:val="0"/>
          <w:marRight w:val="0"/>
          <w:marTop w:val="0"/>
          <w:marBottom w:val="0"/>
          <w:divBdr>
            <w:top w:val="none" w:sz="0" w:space="0" w:color="auto"/>
            <w:left w:val="none" w:sz="0" w:space="0" w:color="auto"/>
            <w:bottom w:val="none" w:sz="0" w:space="0" w:color="auto"/>
            <w:right w:val="none" w:sz="0" w:space="0" w:color="auto"/>
          </w:divBdr>
        </w:div>
        <w:div w:id="1298803536">
          <w:marLeft w:val="0"/>
          <w:marRight w:val="0"/>
          <w:marTop w:val="0"/>
          <w:marBottom w:val="0"/>
          <w:divBdr>
            <w:top w:val="none" w:sz="0" w:space="0" w:color="auto"/>
            <w:left w:val="none" w:sz="0" w:space="0" w:color="auto"/>
            <w:bottom w:val="none" w:sz="0" w:space="0" w:color="auto"/>
            <w:right w:val="none" w:sz="0" w:space="0" w:color="auto"/>
          </w:divBdr>
        </w:div>
        <w:div w:id="95909737">
          <w:marLeft w:val="0"/>
          <w:marRight w:val="0"/>
          <w:marTop w:val="0"/>
          <w:marBottom w:val="0"/>
          <w:divBdr>
            <w:top w:val="none" w:sz="0" w:space="0" w:color="auto"/>
            <w:left w:val="none" w:sz="0" w:space="0" w:color="auto"/>
            <w:bottom w:val="none" w:sz="0" w:space="0" w:color="auto"/>
            <w:right w:val="none" w:sz="0" w:space="0" w:color="auto"/>
          </w:divBdr>
        </w:div>
      </w:divsChild>
    </w:div>
    <w:div w:id="612827557">
      <w:bodyDiv w:val="1"/>
      <w:marLeft w:val="0"/>
      <w:marRight w:val="0"/>
      <w:marTop w:val="0"/>
      <w:marBottom w:val="0"/>
      <w:divBdr>
        <w:top w:val="none" w:sz="0" w:space="0" w:color="auto"/>
        <w:left w:val="none" w:sz="0" w:space="0" w:color="auto"/>
        <w:bottom w:val="none" w:sz="0" w:space="0" w:color="auto"/>
        <w:right w:val="none" w:sz="0" w:space="0" w:color="auto"/>
      </w:divBdr>
    </w:div>
    <w:div w:id="620308201">
      <w:bodyDiv w:val="1"/>
      <w:marLeft w:val="0"/>
      <w:marRight w:val="0"/>
      <w:marTop w:val="0"/>
      <w:marBottom w:val="0"/>
      <w:divBdr>
        <w:top w:val="none" w:sz="0" w:space="0" w:color="auto"/>
        <w:left w:val="none" w:sz="0" w:space="0" w:color="auto"/>
        <w:bottom w:val="none" w:sz="0" w:space="0" w:color="auto"/>
        <w:right w:val="none" w:sz="0" w:space="0" w:color="auto"/>
      </w:divBdr>
    </w:div>
    <w:div w:id="687487454">
      <w:bodyDiv w:val="1"/>
      <w:marLeft w:val="0"/>
      <w:marRight w:val="0"/>
      <w:marTop w:val="0"/>
      <w:marBottom w:val="0"/>
      <w:divBdr>
        <w:top w:val="none" w:sz="0" w:space="0" w:color="auto"/>
        <w:left w:val="none" w:sz="0" w:space="0" w:color="auto"/>
        <w:bottom w:val="none" w:sz="0" w:space="0" w:color="auto"/>
        <w:right w:val="none" w:sz="0" w:space="0" w:color="auto"/>
      </w:divBdr>
      <w:divsChild>
        <w:div w:id="1449080400">
          <w:marLeft w:val="0"/>
          <w:marRight w:val="0"/>
          <w:marTop w:val="0"/>
          <w:marBottom w:val="0"/>
          <w:divBdr>
            <w:top w:val="none" w:sz="0" w:space="0" w:color="auto"/>
            <w:left w:val="none" w:sz="0" w:space="0" w:color="auto"/>
            <w:bottom w:val="none" w:sz="0" w:space="0" w:color="auto"/>
            <w:right w:val="none" w:sz="0" w:space="0" w:color="auto"/>
          </w:divBdr>
          <w:divsChild>
            <w:div w:id="1365639943">
              <w:marLeft w:val="0"/>
              <w:marRight w:val="0"/>
              <w:marTop w:val="0"/>
              <w:marBottom w:val="0"/>
              <w:divBdr>
                <w:top w:val="none" w:sz="0" w:space="0" w:color="auto"/>
                <w:left w:val="none" w:sz="0" w:space="0" w:color="auto"/>
                <w:bottom w:val="none" w:sz="0" w:space="0" w:color="auto"/>
                <w:right w:val="none" w:sz="0" w:space="0" w:color="auto"/>
              </w:divBdr>
            </w:div>
            <w:div w:id="970284109">
              <w:marLeft w:val="0"/>
              <w:marRight w:val="0"/>
              <w:marTop w:val="0"/>
              <w:marBottom w:val="0"/>
              <w:divBdr>
                <w:top w:val="none" w:sz="0" w:space="0" w:color="auto"/>
                <w:left w:val="none" w:sz="0" w:space="0" w:color="auto"/>
                <w:bottom w:val="none" w:sz="0" w:space="0" w:color="auto"/>
                <w:right w:val="none" w:sz="0" w:space="0" w:color="auto"/>
              </w:divBdr>
            </w:div>
            <w:div w:id="283849715">
              <w:marLeft w:val="0"/>
              <w:marRight w:val="0"/>
              <w:marTop w:val="0"/>
              <w:marBottom w:val="0"/>
              <w:divBdr>
                <w:top w:val="none" w:sz="0" w:space="0" w:color="auto"/>
                <w:left w:val="none" w:sz="0" w:space="0" w:color="auto"/>
                <w:bottom w:val="none" w:sz="0" w:space="0" w:color="auto"/>
                <w:right w:val="none" w:sz="0" w:space="0" w:color="auto"/>
              </w:divBdr>
            </w:div>
            <w:div w:id="2145850812">
              <w:marLeft w:val="0"/>
              <w:marRight w:val="0"/>
              <w:marTop w:val="0"/>
              <w:marBottom w:val="0"/>
              <w:divBdr>
                <w:top w:val="none" w:sz="0" w:space="0" w:color="auto"/>
                <w:left w:val="none" w:sz="0" w:space="0" w:color="auto"/>
                <w:bottom w:val="none" w:sz="0" w:space="0" w:color="auto"/>
                <w:right w:val="none" w:sz="0" w:space="0" w:color="auto"/>
              </w:divBdr>
            </w:div>
            <w:div w:id="1367755916">
              <w:marLeft w:val="0"/>
              <w:marRight w:val="0"/>
              <w:marTop w:val="0"/>
              <w:marBottom w:val="0"/>
              <w:divBdr>
                <w:top w:val="none" w:sz="0" w:space="0" w:color="auto"/>
                <w:left w:val="none" w:sz="0" w:space="0" w:color="auto"/>
                <w:bottom w:val="none" w:sz="0" w:space="0" w:color="auto"/>
                <w:right w:val="none" w:sz="0" w:space="0" w:color="auto"/>
              </w:divBdr>
            </w:div>
            <w:div w:id="806553326">
              <w:marLeft w:val="0"/>
              <w:marRight w:val="0"/>
              <w:marTop w:val="0"/>
              <w:marBottom w:val="0"/>
              <w:divBdr>
                <w:top w:val="none" w:sz="0" w:space="0" w:color="auto"/>
                <w:left w:val="none" w:sz="0" w:space="0" w:color="auto"/>
                <w:bottom w:val="none" w:sz="0" w:space="0" w:color="auto"/>
                <w:right w:val="none" w:sz="0" w:space="0" w:color="auto"/>
              </w:divBdr>
            </w:div>
            <w:div w:id="1620716745">
              <w:marLeft w:val="0"/>
              <w:marRight w:val="0"/>
              <w:marTop w:val="0"/>
              <w:marBottom w:val="0"/>
              <w:divBdr>
                <w:top w:val="none" w:sz="0" w:space="0" w:color="auto"/>
                <w:left w:val="none" w:sz="0" w:space="0" w:color="auto"/>
                <w:bottom w:val="none" w:sz="0" w:space="0" w:color="auto"/>
                <w:right w:val="none" w:sz="0" w:space="0" w:color="auto"/>
              </w:divBdr>
            </w:div>
            <w:div w:id="788669839">
              <w:marLeft w:val="0"/>
              <w:marRight w:val="0"/>
              <w:marTop w:val="0"/>
              <w:marBottom w:val="0"/>
              <w:divBdr>
                <w:top w:val="none" w:sz="0" w:space="0" w:color="auto"/>
                <w:left w:val="none" w:sz="0" w:space="0" w:color="auto"/>
                <w:bottom w:val="none" w:sz="0" w:space="0" w:color="auto"/>
                <w:right w:val="none" w:sz="0" w:space="0" w:color="auto"/>
              </w:divBdr>
            </w:div>
            <w:div w:id="2070960293">
              <w:marLeft w:val="0"/>
              <w:marRight w:val="0"/>
              <w:marTop w:val="0"/>
              <w:marBottom w:val="0"/>
              <w:divBdr>
                <w:top w:val="none" w:sz="0" w:space="0" w:color="auto"/>
                <w:left w:val="none" w:sz="0" w:space="0" w:color="auto"/>
                <w:bottom w:val="none" w:sz="0" w:space="0" w:color="auto"/>
                <w:right w:val="none" w:sz="0" w:space="0" w:color="auto"/>
              </w:divBdr>
            </w:div>
            <w:div w:id="1163929750">
              <w:marLeft w:val="0"/>
              <w:marRight w:val="0"/>
              <w:marTop w:val="0"/>
              <w:marBottom w:val="0"/>
              <w:divBdr>
                <w:top w:val="none" w:sz="0" w:space="0" w:color="auto"/>
                <w:left w:val="none" w:sz="0" w:space="0" w:color="auto"/>
                <w:bottom w:val="none" w:sz="0" w:space="0" w:color="auto"/>
                <w:right w:val="none" w:sz="0" w:space="0" w:color="auto"/>
              </w:divBdr>
            </w:div>
            <w:div w:id="591668719">
              <w:marLeft w:val="0"/>
              <w:marRight w:val="0"/>
              <w:marTop w:val="0"/>
              <w:marBottom w:val="0"/>
              <w:divBdr>
                <w:top w:val="none" w:sz="0" w:space="0" w:color="auto"/>
                <w:left w:val="none" w:sz="0" w:space="0" w:color="auto"/>
                <w:bottom w:val="none" w:sz="0" w:space="0" w:color="auto"/>
                <w:right w:val="none" w:sz="0" w:space="0" w:color="auto"/>
              </w:divBdr>
            </w:div>
            <w:div w:id="1684895700">
              <w:marLeft w:val="0"/>
              <w:marRight w:val="0"/>
              <w:marTop w:val="0"/>
              <w:marBottom w:val="0"/>
              <w:divBdr>
                <w:top w:val="none" w:sz="0" w:space="0" w:color="auto"/>
                <w:left w:val="none" w:sz="0" w:space="0" w:color="auto"/>
                <w:bottom w:val="none" w:sz="0" w:space="0" w:color="auto"/>
                <w:right w:val="none" w:sz="0" w:space="0" w:color="auto"/>
              </w:divBdr>
            </w:div>
            <w:div w:id="750931460">
              <w:marLeft w:val="0"/>
              <w:marRight w:val="0"/>
              <w:marTop w:val="0"/>
              <w:marBottom w:val="0"/>
              <w:divBdr>
                <w:top w:val="none" w:sz="0" w:space="0" w:color="auto"/>
                <w:left w:val="none" w:sz="0" w:space="0" w:color="auto"/>
                <w:bottom w:val="none" w:sz="0" w:space="0" w:color="auto"/>
                <w:right w:val="none" w:sz="0" w:space="0" w:color="auto"/>
              </w:divBdr>
            </w:div>
            <w:div w:id="297686228">
              <w:marLeft w:val="0"/>
              <w:marRight w:val="0"/>
              <w:marTop w:val="0"/>
              <w:marBottom w:val="0"/>
              <w:divBdr>
                <w:top w:val="none" w:sz="0" w:space="0" w:color="auto"/>
                <w:left w:val="none" w:sz="0" w:space="0" w:color="auto"/>
                <w:bottom w:val="none" w:sz="0" w:space="0" w:color="auto"/>
                <w:right w:val="none" w:sz="0" w:space="0" w:color="auto"/>
              </w:divBdr>
            </w:div>
            <w:div w:id="1569264649">
              <w:marLeft w:val="0"/>
              <w:marRight w:val="0"/>
              <w:marTop w:val="0"/>
              <w:marBottom w:val="0"/>
              <w:divBdr>
                <w:top w:val="none" w:sz="0" w:space="0" w:color="auto"/>
                <w:left w:val="none" w:sz="0" w:space="0" w:color="auto"/>
                <w:bottom w:val="none" w:sz="0" w:space="0" w:color="auto"/>
                <w:right w:val="none" w:sz="0" w:space="0" w:color="auto"/>
              </w:divBdr>
            </w:div>
            <w:div w:id="811486042">
              <w:marLeft w:val="0"/>
              <w:marRight w:val="0"/>
              <w:marTop w:val="0"/>
              <w:marBottom w:val="0"/>
              <w:divBdr>
                <w:top w:val="none" w:sz="0" w:space="0" w:color="auto"/>
                <w:left w:val="none" w:sz="0" w:space="0" w:color="auto"/>
                <w:bottom w:val="none" w:sz="0" w:space="0" w:color="auto"/>
                <w:right w:val="none" w:sz="0" w:space="0" w:color="auto"/>
              </w:divBdr>
            </w:div>
            <w:div w:id="1273780661">
              <w:marLeft w:val="0"/>
              <w:marRight w:val="0"/>
              <w:marTop w:val="0"/>
              <w:marBottom w:val="0"/>
              <w:divBdr>
                <w:top w:val="none" w:sz="0" w:space="0" w:color="auto"/>
                <w:left w:val="none" w:sz="0" w:space="0" w:color="auto"/>
                <w:bottom w:val="none" w:sz="0" w:space="0" w:color="auto"/>
                <w:right w:val="none" w:sz="0" w:space="0" w:color="auto"/>
              </w:divBdr>
            </w:div>
            <w:div w:id="551312213">
              <w:marLeft w:val="0"/>
              <w:marRight w:val="0"/>
              <w:marTop w:val="0"/>
              <w:marBottom w:val="0"/>
              <w:divBdr>
                <w:top w:val="none" w:sz="0" w:space="0" w:color="auto"/>
                <w:left w:val="none" w:sz="0" w:space="0" w:color="auto"/>
                <w:bottom w:val="none" w:sz="0" w:space="0" w:color="auto"/>
                <w:right w:val="none" w:sz="0" w:space="0" w:color="auto"/>
              </w:divBdr>
            </w:div>
            <w:div w:id="2033454357">
              <w:marLeft w:val="0"/>
              <w:marRight w:val="0"/>
              <w:marTop w:val="0"/>
              <w:marBottom w:val="0"/>
              <w:divBdr>
                <w:top w:val="none" w:sz="0" w:space="0" w:color="auto"/>
                <w:left w:val="none" w:sz="0" w:space="0" w:color="auto"/>
                <w:bottom w:val="none" w:sz="0" w:space="0" w:color="auto"/>
                <w:right w:val="none" w:sz="0" w:space="0" w:color="auto"/>
              </w:divBdr>
            </w:div>
            <w:div w:id="1575432555">
              <w:marLeft w:val="0"/>
              <w:marRight w:val="0"/>
              <w:marTop w:val="0"/>
              <w:marBottom w:val="0"/>
              <w:divBdr>
                <w:top w:val="none" w:sz="0" w:space="0" w:color="auto"/>
                <w:left w:val="none" w:sz="0" w:space="0" w:color="auto"/>
                <w:bottom w:val="none" w:sz="0" w:space="0" w:color="auto"/>
                <w:right w:val="none" w:sz="0" w:space="0" w:color="auto"/>
              </w:divBdr>
            </w:div>
            <w:div w:id="1753358217">
              <w:marLeft w:val="0"/>
              <w:marRight w:val="0"/>
              <w:marTop w:val="0"/>
              <w:marBottom w:val="0"/>
              <w:divBdr>
                <w:top w:val="none" w:sz="0" w:space="0" w:color="auto"/>
                <w:left w:val="none" w:sz="0" w:space="0" w:color="auto"/>
                <w:bottom w:val="none" w:sz="0" w:space="0" w:color="auto"/>
                <w:right w:val="none" w:sz="0" w:space="0" w:color="auto"/>
              </w:divBdr>
            </w:div>
            <w:div w:id="1689406974">
              <w:marLeft w:val="0"/>
              <w:marRight w:val="0"/>
              <w:marTop w:val="0"/>
              <w:marBottom w:val="0"/>
              <w:divBdr>
                <w:top w:val="none" w:sz="0" w:space="0" w:color="auto"/>
                <w:left w:val="none" w:sz="0" w:space="0" w:color="auto"/>
                <w:bottom w:val="none" w:sz="0" w:space="0" w:color="auto"/>
                <w:right w:val="none" w:sz="0" w:space="0" w:color="auto"/>
              </w:divBdr>
            </w:div>
            <w:div w:id="408310460">
              <w:marLeft w:val="0"/>
              <w:marRight w:val="0"/>
              <w:marTop w:val="0"/>
              <w:marBottom w:val="0"/>
              <w:divBdr>
                <w:top w:val="none" w:sz="0" w:space="0" w:color="auto"/>
                <w:left w:val="none" w:sz="0" w:space="0" w:color="auto"/>
                <w:bottom w:val="none" w:sz="0" w:space="0" w:color="auto"/>
                <w:right w:val="none" w:sz="0" w:space="0" w:color="auto"/>
              </w:divBdr>
            </w:div>
            <w:div w:id="556742747">
              <w:marLeft w:val="0"/>
              <w:marRight w:val="0"/>
              <w:marTop w:val="0"/>
              <w:marBottom w:val="0"/>
              <w:divBdr>
                <w:top w:val="none" w:sz="0" w:space="0" w:color="auto"/>
                <w:left w:val="none" w:sz="0" w:space="0" w:color="auto"/>
                <w:bottom w:val="none" w:sz="0" w:space="0" w:color="auto"/>
                <w:right w:val="none" w:sz="0" w:space="0" w:color="auto"/>
              </w:divBdr>
            </w:div>
            <w:div w:id="514195655">
              <w:marLeft w:val="0"/>
              <w:marRight w:val="0"/>
              <w:marTop w:val="0"/>
              <w:marBottom w:val="0"/>
              <w:divBdr>
                <w:top w:val="none" w:sz="0" w:space="0" w:color="auto"/>
                <w:left w:val="none" w:sz="0" w:space="0" w:color="auto"/>
                <w:bottom w:val="none" w:sz="0" w:space="0" w:color="auto"/>
                <w:right w:val="none" w:sz="0" w:space="0" w:color="auto"/>
              </w:divBdr>
            </w:div>
            <w:div w:id="1624267810">
              <w:marLeft w:val="0"/>
              <w:marRight w:val="0"/>
              <w:marTop w:val="0"/>
              <w:marBottom w:val="0"/>
              <w:divBdr>
                <w:top w:val="none" w:sz="0" w:space="0" w:color="auto"/>
                <w:left w:val="none" w:sz="0" w:space="0" w:color="auto"/>
                <w:bottom w:val="none" w:sz="0" w:space="0" w:color="auto"/>
                <w:right w:val="none" w:sz="0" w:space="0" w:color="auto"/>
              </w:divBdr>
            </w:div>
            <w:div w:id="815071647">
              <w:marLeft w:val="0"/>
              <w:marRight w:val="0"/>
              <w:marTop w:val="0"/>
              <w:marBottom w:val="0"/>
              <w:divBdr>
                <w:top w:val="none" w:sz="0" w:space="0" w:color="auto"/>
                <w:left w:val="none" w:sz="0" w:space="0" w:color="auto"/>
                <w:bottom w:val="none" w:sz="0" w:space="0" w:color="auto"/>
                <w:right w:val="none" w:sz="0" w:space="0" w:color="auto"/>
              </w:divBdr>
            </w:div>
            <w:div w:id="1278878057">
              <w:marLeft w:val="0"/>
              <w:marRight w:val="0"/>
              <w:marTop w:val="0"/>
              <w:marBottom w:val="0"/>
              <w:divBdr>
                <w:top w:val="none" w:sz="0" w:space="0" w:color="auto"/>
                <w:left w:val="none" w:sz="0" w:space="0" w:color="auto"/>
                <w:bottom w:val="none" w:sz="0" w:space="0" w:color="auto"/>
                <w:right w:val="none" w:sz="0" w:space="0" w:color="auto"/>
              </w:divBdr>
            </w:div>
            <w:div w:id="1222600305">
              <w:marLeft w:val="0"/>
              <w:marRight w:val="0"/>
              <w:marTop w:val="0"/>
              <w:marBottom w:val="0"/>
              <w:divBdr>
                <w:top w:val="none" w:sz="0" w:space="0" w:color="auto"/>
                <w:left w:val="none" w:sz="0" w:space="0" w:color="auto"/>
                <w:bottom w:val="none" w:sz="0" w:space="0" w:color="auto"/>
                <w:right w:val="none" w:sz="0" w:space="0" w:color="auto"/>
              </w:divBdr>
            </w:div>
            <w:div w:id="395855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049769">
      <w:bodyDiv w:val="1"/>
      <w:marLeft w:val="0"/>
      <w:marRight w:val="0"/>
      <w:marTop w:val="0"/>
      <w:marBottom w:val="0"/>
      <w:divBdr>
        <w:top w:val="none" w:sz="0" w:space="0" w:color="auto"/>
        <w:left w:val="none" w:sz="0" w:space="0" w:color="auto"/>
        <w:bottom w:val="none" w:sz="0" w:space="0" w:color="auto"/>
        <w:right w:val="none" w:sz="0" w:space="0" w:color="auto"/>
      </w:divBdr>
    </w:div>
    <w:div w:id="766730283">
      <w:bodyDiv w:val="1"/>
      <w:marLeft w:val="0"/>
      <w:marRight w:val="0"/>
      <w:marTop w:val="0"/>
      <w:marBottom w:val="0"/>
      <w:divBdr>
        <w:top w:val="none" w:sz="0" w:space="0" w:color="auto"/>
        <w:left w:val="none" w:sz="0" w:space="0" w:color="auto"/>
        <w:bottom w:val="none" w:sz="0" w:space="0" w:color="auto"/>
        <w:right w:val="none" w:sz="0" w:space="0" w:color="auto"/>
      </w:divBdr>
    </w:div>
    <w:div w:id="899830287">
      <w:bodyDiv w:val="1"/>
      <w:marLeft w:val="0"/>
      <w:marRight w:val="0"/>
      <w:marTop w:val="0"/>
      <w:marBottom w:val="0"/>
      <w:divBdr>
        <w:top w:val="none" w:sz="0" w:space="0" w:color="auto"/>
        <w:left w:val="none" w:sz="0" w:space="0" w:color="auto"/>
        <w:bottom w:val="none" w:sz="0" w:space="0" w:color="auto"/>
        <w:right w:val="none" w:sz="0" w:space="0" w:color="auto"/>
      </w:divBdr>
    </w:div>
    <w:div w:id="924414533">
      <w:bodyDiv w:val="1"/>
      <w:marLeft w:val="0"/>
      <w:marRight w:val="0"/>
      <w:marTop w:val="0"/>
      <w:marBottom w:val="0"/>
      <w:divBdr>
        <w:top w:val="none" w:sz="0" w:space="0" w:color="auto"/>
        <w:left w:val="none" w:sz="0" w:space="0" w:color="auto"/>
        <w:bottom w:val="none" w:sz="0" w:space="0" w:color="auto"/>
        <w:right w:val="none" w:sz="0" w:space="0" w:color="auto"/>
      </w:divBdr>
    </w:div>
    <w:div w:id="971789417">
      <w:bodyDiv w:val="1"/>
      <w:marLeft w:val="0"/>
      <w:marRight w:val="0"/>
      <w:marTop w:val="0"/>
      <w:marBottom w:val="0"/>
      <w:divBdr>
        <w:top w:val="none" w:sz="0" w:space="0" w:color="auto"/>
        <w:left w:val="none" w:sz="0" w:space="0" w:color="auto"/>
        <w:bottom w:val="none" w:sz="0" w:space="0" w:color="auto"/>
        <w:right w:val="none" w:sz="0" w:space="0" w:color="auto"/>
      </w:divBdr>
    </w:div>
    <w:div w:id="1020007010">
      <w:bodyDiv w:val="1"/>
      <w:marLeft w:val="0"/>
      <w:marRight w:val="0"/>
      <w:marTop w:val="0"/>
      <w:marBottom w:val="0"/>
      <w:divBdr>
        <w:top w:val="none" w:sz="0" w:space="0" w:color="auto"/>
        <w:left w:val="none" w:sz="0" w:space="0" w:color="auto"/>
        <w:bottom w:val="none" w:sz="0" w:space="0" w:color="auto"/>
        <w:right w:val="none" w:sz="0" w:space="0" w:color="auto"/>
      </w:divBdr>
    </w:div>
    <w:div w:id="1051270921">
      <w:bodyDiv w:val="1"/>
      <w:marLeft w:val="0"/>
      <w:marRight w:val="0"/>
      <w:marTop w:val="0"/>
      <w:marBottom w:val="0"/>
      <w:divBdr>
        <w:top w:val="none" w:sz="0" w:space="0" w:color="auto"/>
        <w:left w:val="none" w:sz="0" w:space="0" w:color="auto"/>
        <w:bottom w:val="none" w:sz="0" w:space="0" w:color="auto"/>
        <w:right w:val="none" w:sz="0" w:space="0" w:color="auto"/>
      </w:divBdr>
      <w:divsChild>
        <w:div w:id="1815635660">
          <w:marLeft w:val="547"/>
          <w:marRight w:val="0"/>
          <w:marTop w:val="154"/>
          <w:marBottom w:val="0"/>
          <w:divBdr>
            <w:top w:val="none" w:sz="0" w:space="0" w:color="auto"/>
            <w:left w:val="none" w:sz="0" w:space="0" w:color="auto"/>
            <w:bottom w:val="none" w:sz="0" w:space="0" w:color="auto"/>
            <w:right w:val="none" w:sz="0" w:space="0" w:color="auto"/>
          </w:divBdr>
        </w:div>
        <w:div w:id="920214411">
          <w:marLeft w:val="547"/>
          <w:marRight w:val="0"/>
          <w:marTop w:val="154"/>
          <w:marBottom w:val="0"/>
          <w:divBdr>
            <w:top w:val="none" w:sz="0" w:space="0" w:color="auto"/>
            <w:left w:val="none" w:sz="0" w:space="0" w:color="auto"/>
            <w:bottom w:val="none" w:sz="0" w:space="0" w:color="auto"/>
            <w:right w:val="none" w:sz="0" w:space="0" w:color="auto"/>
          </w:divBdr>
        </w:div>
        <w:div w:id="1979720903">
          <w:marLeft w:val="547"/>
          <w:marRight w:val="0"/>
          <w:marTop w:val="154"/>
          <w:marBottom w:val="0"/>
          <w:divBdr>
            <w:top w:val="none" w:sz="0" w:space="0" w:color="auto"/>
            <w:left w:val="none" w:sz="0" w:space="0" w:color="auto"/>
            <w:bottom w:val="none" w:sz="0" w:space="0" w:color="auto"/>
            <w:right w:val="none" w:sz="0" w:space="0" w:color="auto"/>
          </w:divBdr>
        </w:div>
        <w:div w:id="2088455171">
          <w:marLeft w:val="547"/>
          <w:marRight w:val="0"/>
          <w:marTop w:val="154"/>
          <w:marBottom w:val="0"/>
          <w:divBdr>
            <w:top w:val="none" w:sz="0" w:space="0" w:color="auto"/>
            <w:left w:val="none" w:sz="0" w:space="0" w:color="auto"/>
            <w:bottom w:val="none" w:sz="0" w:space="0" w:color="auto"/>
            <w:right w:val="none" w:sz="0" w:space="0" w:color="auto"/>
          </w:divBdr>
        </w:div>
      </w:divsChild>
    </w:div>
    <w:div w:id="1275214801">
      <w:bodyDiv w:val="1"/>
      <w:marLeft w:val="0"/>
      <w:marRight w:val="0"/>
      <w:marTop w:val="0"/>
      <w:marBottom w:val="0"/>
      <w:divBdr>
        <w:top w:val="none" w:sz="0" w:space="0" w:color="auto"/>
        <w:left w:val="none" w:sz="0" w:space="0" w:color="auto"/>
        <w:bottom w:val="none" w:sz="0" w:space="0" w:color="auto"/>
        <w:right w:val="none" w:sz="0" w:space="0" w:color="auto"/>
      </w:divBdr>
    </w:div>
    <w:div w:id="1349603092">
      <w:bodyDiv w:val="1"/>
      <w:marLeft w:val="0"/>
      <w:marRight w:val="0"/>
      <w:marTop w:val="0"/>
      <w:marBottom w:val="0"/>
      <w:divBdr>
        <w:top w:val="none" w:sz="0" w:space="0" w:color="auto"/>
        <w:left w:val="none" w:sz="0" w:space="0" w:color="auto"/>
        <w:bottom w:val="none" w:sz="0" w:space="0" w:color="auto"/>
        <w:right w:val="none" w:sz="0" w:space="0" w:color="auto"/>
      </w:divBdr>
    </w:div>
    <w:div w:id="1352219190">
      <w:bodyDiv w:val="1"/>
      <w:marLeft w:val="0"/>
      <w:marRight w:val="0"/>
      <w:marTop w:val="0"/>
      <w:marBottom w:val="0"/>
      <w:divBdr>
        <w:top w:val="none" w:sz="0" w:space="0" w:color="auto"/>
        <w:left w:val="none" w:sz="0" w:space="0" w:color="auto"/>
        <w:bottom w:val="none" w:sz="0" w:space="0" w:color="auto"/>
        <w:right w:val="none" w:sz="0" w:space="0" w:color="auto"/>
      </w:divBdr>
    </w:div>
    <w:div w:id="1355034559">
      <w:bodyDiv w:val="1"/>
      <w:marLeft w:val="0"/>
      <w:marRight w:val="0"/>
      <w:marTop w:val="0"/>
      <w:marBottom w:val="0"/>
      <w:divBdr>
        <w:top w:val="none" w:sz="0" w:space="0" w:color="auto"/>
        <w:left w:val="none" w:sz="0" w:space="0" w:color="auto"/>
        <w:bottom w:val="none" w:sz="0" w:space="0" w:color="auto"/>
        <w:right w:val="none" w:sz="0" w:space="0" w:color="auto"/>
      </w:divBdr>
    </w:div>
    <w:div w:id="1449356342">
      <w:bodyDiv w:val="1"/>
      <w:marLeft w:val="0"/>
      <w:marRight w:val="0"/>
      <w:marTop w:val="0"/>
      <w:marBottom w:val="0"/>
      <w:divBdr>
        <w:top w:val="none" w:sz="0" w:space="0" w:color="auto"/>
        <w:left w:val="none" w:sz="0" w:space="0" w:color="auto"/>
        <w:bottom w:val="none" w:sz="0" w:space="0" w:color="auto"/>
        <w:right w:val="none" w:sz="0" w:space="0" w:color="auto"/>
      </w:divBdr>
    </w:div>
    <w:div w:id="1464154982">
      <w:bodyDiv w:val="1"/>
      <w:marLeft w:val="0"/>
      <w:marRight w:val="0"/>
      <w:marTop w:val="0"/>
      <w:marBottom w:val="0"/>
      <w:divBdr>
        <w:top w:val="none" w:sz="0" w:space="0" w:color="auto"/>
        <w:left w:val="none" w:sz="0" w:space="0" w:color="auto"/>
        <w:bottom w:val="none" w:sz="0" w:space="0" w:color="auto"/>
        <w:right w:val="none" w:sz="0" w:space="0" w:color="auto"/>
      </w:divBdr>
    </w:div>
    <w:div w:id="1493450337">
      <w:bodyDiv w:val="1"/>
      <w:marLeft w:val="0"/>
      <w:marRight w:val="0"/>
      <w:marTop w:val="0"/>
      <w:marBottom w:val="0"/>
      <w:divBdr>
        <w:top w:val="none" w:sz="0" w:space="0" w:color="auto"/>
        <w:left w:val="none" w:sz="0" w:space="0" w:color="auto"/>
        <w:bottom w:val="none" w:sz="0" w:space="0" w:color="auto"/>
        <w:right w:val="none" w:sz="0" w:space="0" w:color="auto"/>
      </w:divBdr>
      <w:divsChild>
        <w:div w:id="1688096850">
          <w:marLeft w:val="720"/>
          <w:marRight w:val="0"/>
          <w:marTop w:val="0"/>
          <w:marBottom w:val="0"/>
          <w:divBdr>
            <w:top w:val="none" w:sz="0" w:space="0" w:color="auto"/>
            <w:left w:val="none" w:sz="0" w:space="0" w:color="auto"/>
            <w:bottom w:val="none" w:sz="0" w:space="0" w:color="auto"/>
            <w:right w:val="none" w:sz="0" w:space="0" w:color="auto"/>
          </w:divBdr>
        </w:div>
        <w:div w:id="7565362">
          <w:marLeft w:val="720"/>
          <w:marRight w:val="0"/>
          <w:marTop w:val="0"/>
          <w:marBottom w:val="0"/>
          <w:divBdr>
            <w:top w:val="none" w:sz="0" w:space="0" w:color="auto"/>
            <w:left w:val="none" w:sz="0" w:space="0" w:color="auto"/>
            <w:bottom w:val="none" w:sz="0" w:space="0" w:color="auto"/>
            <w:right w:val="none" w:sz="0" w:space="0" w:color="auto"/>
          </w:divBdr>
        </w:div>
        <w:div w:id="1671365871">
          <w:marLeft w:val="720"/>
          <w:marRight w:val="0"/>
          <w:marTop w:val="0"/>
          <w:marBottom w:val="0"/>
          <w:divBdr>
            <w:top w:val="none" w:sz="0" w:space="0" w:color="auto"/>
            <w:left w:val="none" w:sz="0" w:space="0" w:color="auto"/>
            <w:bottom w:val="none" w:sz="0" w:space="0" w:color="auto"/>
            <w:right w:val="none" w:sz="0" w:space="0" w:color="auto"/>
          </w:divBdr>
        </w:div>
        <w:div w:id="1064370910">
          <w:marLeft w:val="630"/>
          <w:marRight w:val="0"/>
          <w:marTop w:val="0"/>
          <w:marBottom w:val="0"/>
          <w:divBdr>
            <w:top w:val="none" w:sz="0" w:space="0" w:color="auto"/>
            <w:left w:val="none" w:sz="0" w:space="0" w:color="auto"/>
            <w:bottom w:val="none" w:sz="0" w:space="0" w:color="auto"/>
            <w:right w:val="none" w:sz="0" w:space="0" w:color="auto"/>
          </w:divBdr>
        </w:div>
        <w:div w:id="236667437">
          <w:marLeft w:val="630"/>
          <w:marRight w:val="0"/>
          <w:marTop w:val="0"/>
          <w:marBottom w:val="0"/>
          <w:divBdr>
            <w:top w:val="none" w:sz="0" w:space="0" w:color="auto"/>
            <w:left w:val="none" w:sz="0" w:space="0" w:color="auto"/>
            <w:bottom w:val="none" w:sz="0" w:space="0" w:color="auto"/>
            <w:right w:val="none" w:sz="0" w:space="0" w:color="auto"/>
          </w:divBdr>
        </w:div>
        <w:div w:id="1400909474">
          <w:marLeft w:val="360"/>
          <w:marRight w:val="0"/>
          <w:marTop w:val="0"/>
          <w:marBottom w:val="0"/>
          <w:divBdr>
            <w:top w:val="none" w:sz="0" w:space="0" w:color="auto"/>
            <w:left w:val="none" w:sz="0" w:space="0" w:color="auto"/>
            <w:bottom w:val="none" w:sz="0" w:space="0" w:color="auto"/>
            <w:right w:val="none" w:sz="0" w:space="0" w:color="auto"/>
          </w:divBdr>
        </w:div>
        <w:div w:id="525755441">
          <w:marLeft w:val="360"/>
          <w:marRight w:val="0"/>
          <w:marTop w:val="0"/>
          <w:marBottom w:val="0"/>
          <w:divBdr>
            <w:top w:val="none" w:sz="0" w:space="0" w:color="auto"/>
            <w:left w:val="none" w:sz="0" w:space="0" w:color="auto"/>
            <w:bottom w:val="none" w:sz="0" w:space="0" w:color="auto"/>
            <w:right w:val="none" w:sz="0" w:space="0" w:color="auto"/>
          </w:divBdr>
        </w:div>
      </w:divsChild>
    </w:div>
    <w:div w:id="1520241911">
      <w:bodyDiv w:val="1"/>
      <w:marLeft w:val="0"/>
      <w:marRight w:val="0"/>
      <w:marTop w:val="0"/>
      <w:marBottom w:val="0"/>
      <w:divBdr>
        <w:top w:val="none" w:sz="0" w:space="0" w:color="auto"/>
        <w:left w:val="none" w:sz="0" w:space="0" w:color="auto"/>
        <w:bottom w:val="none" w:sz="0" w:space="0" w:color="auto"/>
        <w:right w:val="none" w:sz="0" w:space="0" w:color="auto"/>
      </w:divBdr>
      <w:divsChild>
        <w:div w:id="1280181180">
          <w:marLeft w:val="0"/>
          <w:marRight w:val="0"/>
          <w:marTop w:val="0"/>
          <w:marBottom w:val="0"/>
          <w:divBdr>
            <w:top w:val="none" w:sz="0" w:space="0" w:color="auto"/>
            <w:left w:val="none" w:sz="0" w:space="0" w:color="auto"/>
            <w:bottom w:val="none" w:sz="0" w:space="0" w:color="auto"/>
            <w:right w:val="none" w:sz="0" w:space="0" w:color="auto"/>
          </w:divBdr>
        </w:div>
      </w:divsChild>
    </w:div>
    <w:div w:id="1673679987">
      <w:bodyDiv w:val="1"/>
      <w:marLeft w:val="0"/>
      <w:marRight w:val="0"/>
      <w:marTop w:val="0"/>
      <w:marBottom w:val="0"/>
      <w:divBdr>
        <w:top w:val="none" w:sz="0" w:space="0" w:color="auto"/>
        <w:left w:val="none" w:sz="0" w:space="0" w:color="auto"/>
        <w:bottom w:val="none" w:sz="0" w:space="0" w:color="auto"/>
        <w:right w:val="none" w:sz="0" w:space="0" w:color="auto"/>
      </w:divBdr>
    </w:div>
    <w:div w:id="1723826042">
      <w:bodyDiv w:val="1"/>
      <w:marLeft w:val="0"/>
      <w:marRight w:val="0"/>
      <w:marTop w:val="0"/>
      <w:marBottom w:val="0"/>
      <w:divBdr>
        <w:top w:val="none" w:sz="0" w:space="0" w:color="auto"/>
        <w:left w:val="none" w:sz="0" w:space="0" w:color="auto"/>
        <w:bottom w:val="none" w:sz="0" w:space="0" w:color="auto"/>
        <w:right w:val="none" w:sz="0" w:space="0" w:color="auto"/>
      </w:divBdr>
    </w:div>
    <w:div w:id="1812404990">
      <w:bodyDiv w:val="1"/>
      <w:marLeft w:val="0"/>
      <w:marRight w:val="0"/>
      <w:marTop w:val="0"/>
      <w:marBottom w:val="0"/>
      <w:divBdr>
        <w:top w:val="none" w:sz="0" w:space="0" w:color="auto"/>
        <w:left w:val="none" w:sz="0" w:space="0" w:color="auto"/>
        <w:bottom w:val="none" w:sz="0" w:space="0" w:color="auto"/>
        <w:right w:val="none" w:sz="0" w:space="0" w:color="auto"/>
      </w:divBdr>
    </w:div>
    <w:div w:id="1962298937">
      <w:bodyDiv w:val="1"/>
      <w:marLeft w:val="0"/>
      <w:marRight w:val="0"/>
      <w:marTop w:val="0"/>
      <w:marBottom w:val="0"/>
      <w:divBdr>
        <w:top w:val="none" w:sz="0" w:space="0" w:color="auto"/>
        <w:left w:val="none" w:sz="0" w:space="0" w:color="auto"/>
        <w:bottom w:val="none" w:sz="0" w:space="0" w:color="auto"/>
        <w:right w:val="none" w:sz="0" w:space="0" w:color="auto"/>
      </w:divBdr>
    </w:div>
    <w:div w:id="1993606572">
      <w:bodyDiv w:val="1"/>
      <w:marLeft w:val="0"/>
      <w:marRight w:val="0"/>
      <w:marTop w:val="0"/>
      <w:marBottom w:val="0"/>
      <w:divBdr>
        <w:top w:val="none" w:sz="0" w:space="0" w:color="auto"/>
        <w:left w:val="none" w:sz="0" w:space="0" w:color="auto"/>
        <w:bottom w:val="none" w:sz="0" w:space="0" w:color="auto"/>
        <w:right w:val="none" w:sz="0" w:space="0" w:color="auto"/>
      </w:divBdr>
    </w:div>
    <w:div w:id="2128813732">
      <w:bodyDiv w:val="1"/>
      <w:marLeft w:val="0"/>
      <w:marRight w:val="0"/>
      <w:marTop w:val="0"/>
      <w:marBottom w:val="0"/>
      <w:divBdr>
        <w:top w:val="none" w:sz="0" w:space="0" w:color="auto"/>
        <w:left w:val="none" w:sz="0" w:space="0" w:color="auto"/>
        <w:bottom w:val="none" w:sz="0" w:space="0" w:color="auto"/>
        <w:right w:val="none" w:sz="0" w:space="0" w:color="auto"/>
      </w:divBdr>
      <w:divsChild>
        <w:div w:id="94641941">
          <w:marLeft w:val="0"/>
          <w:marRight w:val="0"/>
          <w:marTop w:val="0"/>
          <w:marBottom w:val="0"/>
          <w:divBdr>
            <w:top w:val="none" w:sz="0" w:space="0" w:color="auto"/>
            <w:left w:val="none" w:sz="0" w:space="0" w:color="auto"/>
            <w:bottom w:val="none" w:sz="0" w:space="0" w:color="auto"/>
            <w:right w:val="none" w:sz="0" w:space="0" w:color="auto"/>
          </w:divBdr>
          <w:divsChild>
            <w:div w:id="1966153820">
              <w:marLeft w:val="0"/>
              <w:marRight w:val="0"/>
              <w:marTop w:val="0"/>
              <w:marBottom w:val="0"/>
              <w:divBdr>
                <w:top w:val="none" w:sz="0" w:space="0" w:color="auto"/>
                <w:left w:val="none" w:sz="0" w:space="0" w:color="auto"/>
                <w:bottom w:val="none" w:sz="0" w:space="0" w:color="auto"/>
                <w:right w:val="none" w:sz="0" w:space="0" w:color="auto"/>
              </w:divBdr>
              <w:divsChild>
                <w:div w:id="1769347971">
                  <w:marLeft w:val="0"/>
                  <w:marRight w:val="0"/>
                  <w:marTop w:val="0"/>
                  <w:marBottom w:val="0"/>
                  <w:divBdr>
                    <w:top w:val="none" w:sz="0" w:space="0" w:color="auto"/>
                    <w:left w:val="none" w:sz="0" w:space="0" w:color="auto"/>
                    <w:bottom w:val="none" w:sz="0" w:space="0" w:color="auto"/>
                    <w:right w:val="none" w:sz="0" w:space="0" w:color="auto"/>
                  </w:divBdr>
                  <w:divsChild>
                    <w:div w:id="104539772">
                      <w:marLeft w:val="0"/>
                      <w:marRight w:val="0"/>
                      <w:marTop w:val="0"/>
                      <w:marBottom w:val="0"/>
                      <w:divBdr>
                        <w:top w:val="none" w:sz="0" w:space="0" w:color="auto"/>
                        <w:left w:val="none" w:sz="0" w:space="0" w:color="auto"/>
                        <w:bottom w:val="none" w:sz="0" w:space="0" w:color="auto"/>
                        <w:right w:val="none" w:sz="0" w:space="0" w:color="auto"/>
                      </w:divBdr>
                      <w:divsChild>
                        <w:div w:id="1744526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5E883B-FE04-4EC2-8001-1481A01A2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4010</TotalTime>
  <Pages>1</Pages>
  <Words>4044</Words>
  <Characters>23052</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KIMSON</dc:creator>
  <cp:lastModifiedBy>KIMSON</cp:lastModifiedBy>
  <cp:revision>100</cp:revision>
  <cp:lastPrinted>2015-01-23T08:05:00Z</cp:lastPrinted>
  <dcterms:created xsi:type="dcterms:W3CDTF">2014-12-02T02:16:00Z</dcterms:created>
  <dcterms:modified xsi:type="dcterms:W3CDTF">2015-03-18T08:44:00Z</dcterms:modified>
</cp:coreProperties>
</file>